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00BB" w14:textId="03E9FF11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  <w:r w:rsidRPr="00033A27">
        <w:rPr>
          <w:rFonts w:ascii="Open Sans" w:eastAsia="Open Sans" w:hAnsi="Open Sans" w:cs="Open Sans"/>
          <w:b/>
          <w:sz w:val="28"/>
          <w:szCs w:val="28"/>
          <w:u w:val="single"/>
        </w:rPr>
        <w:t>A Hospitality -</w:t>
      </w:r>
      <w:r w:rsidR="008C7EB8"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 </w:t>
      </w:r>
      <w:r w:rsidRPr="00033A27">
        <w:rPr>
          <w:rFonts w:ascii="Open Sans" w:eastAsia="Open Sans" w:hAnsi="Open Sans" w:cs="Open Sans"/>
          <w:b/>
          <w:sz w:val="28"/>
          <w:szCs w:val="28"/>
          <w:u w:val="single"/>
        </w:rPr>
        <w:t>Il Salone dell’Accoglienza</w:t>
      </w:r>
      <w:r w:rsidR="00701050" w:rsidRPr="00033A27"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 2022</w:t>
      </w:r>
    </w:p>
    <w:p w14:paraId="5732C971" w14:textId="77777777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sz w:val="16"/>
          <w:szCs w:val="16"/>
        </w:rPr>
      </w:pPr>
    </w:p>
    <w:p w14:paraId="50BE29EB" w14:textId="589F53D0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033A27">
        <w:rPr>
          <w:rFonts w:ascii="Open Sans" w:eastAsia="Open Sans" w:hAnsi="Open Sans" w:cs="Open Sans"/>
          <w:b/>
          <w:sz w:val="28"/>
          <w:szCs w:val="28"/>
        </w:rPr>
        <w:t xml:space="preserve">TURISMO E OSPITALITÀ </w:t>
      </w:r>
    </w:p>
    <w:p w14:paraId="735F2A4D" w14:textId="60F0CA3A" w:rsidR="00701050" w:rsidRPr="00033A27" w:rsidRDefault="00701050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033A27">
        <w:rPr>
          <w:rFonts w:ascii="Open Sans" w:eastAsia="Open Sans" w:hAnsi="Open Sans" w:cs="Open Sans"/>
          <w:b/>
          <w:sz w:val="28"/>
          <w:szCs w:val="28"/>
        </w:rPr>
        <w:t>Scenari e strategie per competere</w:t>
      </w:r>
    </w:p>
    <w:p w14:paraId="2A5AEE0B" w14:textId="02DA9DFF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033A27">
        <w:rPr>
          <w:rFonts w:ascii="Open Sans" w:eastAsia="Open Sans" w:hAnsi="Open Sans" w:cs="Open Sans"/>
          <w:b/>
          <w:sz w:val="28"/>
          <w:szCs w:val="28"/>
        </w:rPr>
        <w:t xml:space="preserve">La tavola rotonda con il Ministro </w:t>
      </w:r>
      <w:r w:rsidR="008C7EB8">
        <w:rPr>
          <w:rFonts w:ascii="Open Sans" w:eastAsia="Open Sans" w:hAnsi="Open Sans" w:cs="Open Sans"/>
          <w:b/>
          <w:sz w:val="28"/>
          <w:szCs w:val="28"/>
        </w:rPr>
        <w:t xml:space="preserve">del Turismo Massimo </w:t>
      </w:r>
      <w:r w:rsidRPr="00033A27">
        <w:rPr>
          <w:rFonts w:ascii="Open Sans" w:eastAsia="Open Sans" w:hAnsi="Open Sans" w:cs="Open Sans"/>
          <w:b/>
          <w:sz w:val="28"/>
          <w:szCs w:val="28"/>
        </w:rPr>
        <w:t xml:space="preserve">Garavaglia e il Presidente di </w:t>
      </w:r>
      <w:proofErr w:type="spellStart"/>
      <w:r w:rsidRPr="00033A27">
        <w:rPr>
          <w:rFonts w:ascii="Open Sans" w:eastAsia="Open Sans" w:hAnsi="Open Sans" w:cs="Open Sans"/>
          <w:b/>
          <w:sz w:val="28"/>
          <w:szCs w:val="28"/>
        </w:rPr>
        <w:t>Enit</w:t>
      </w:r>
      <w:proofErr w:type="spellEnd"/>
      <w:r w:rsidRPr="00033A27"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8C7EB8">
        <w:rPr>
          <w:rFonts w:ascii="Open Sans" w:eastAsia="Open Sans" w:hAnsi="Open Sans" w:cs="Open Sans"/>
          <w:b/>
          <w:sz w:val="28"/>
          <w:szCs w:val="28"/>
        </w:rPr>
        <w:t>Giorgio P</w:t>
      </w:r>
      <w:r w:rsidRPr="00033A27">
        <w:rPr>
          <w:rFonts w:ascii="Open Sans" w:eastAsia="Open Sans" w:hAnsi="Open Sans" w:cs="Open Sans"/>
          <w:b/>
          <w:sz w:val="28"/>
          <w:szCs w:val="28"/>
        </w:rPr>
        <w:t>almucci</w:t>
      </w:r>
    </w:p>
    <w:p w14:paraId="7D6AF562" w14:textId="77777777" w:rsidR="00753612" w:rsidRPr="00033A27" w:rsidRDefault="00753612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</w:rPr>
      </w:pPr>
    </w:p>
    <w:p w14:paraId="59D8E83F" w14:textId="0FB171C0" w:rsidR="00FC2249" w:rsidRPr="00A35304" w:rsidRDefault="00FC2249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A35304">
        <w:rPr>
          <w:rFonts w:ascii="Open Sans" w:eastAsia="Open Sans" w:hAnsi="Open Sans" w:cs="Open Sans"/>
          <w:i/>
          <w:sz w:val="24"/>
          <w:szCs w:val="24"/>
        </w:rPr>
        <w:t>Riva del Garda (TN), 21 marzo 2022</w:t>
      </w:r>
      <w:r w:rsidRPr="00A35304">
        <w:rPr>
          <w:rFonts w:ascii="Open Sans" w:eastAsia="Open Sans" w:hAnsi="Open Sans" w:cs="Open Sans"/>
          <w:iCs/>
          <w:sz w:val="24"/>
          <w:szCs w:val="24"/>
        </w:rPr>
        <w:t xml:space="preserve">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– </w:t>
      </w:r>
      <w:proofErr w:type="gramStart"/>
      <w:r w:rsidRPr="00A35304">
        <w:rPr>
          <w:rFonts w:ascii="Open Sans" w:eastAsia="Arial" w:hAnsi="Open Sans" w:cs="Open Sans"/>
          <w:iCs/>
          <w:sz w:val="24"/>
          <w:szCs w:val="24"/>
        </w:rPr>
        <w:t>E’</w:t>
      </w:r>
      <w:proofErr w:type="gramEnd"/>
      <w:r w:rsidRPr="00A35304">
        <w:rPr>
          <w:rFonts w:ascii="Open Sans" w:eastAsia="Arial" w:hAnsi="Open Sans" w:cs="Open Sans"/>
          <w:iCs/>
          <w:sz w:val="24"/>
          <w:szCs w:val="24"/>
        </w:rPr>
        <w:t xml:space="preserve"> stata inaugurata oggi a Riva del Garda la 46esima edizione Hospitality 2022, che si è aperta con la tavola rotonda “Il futuro dell’ospitalità: in un contesto di continuo cambiamento, quali scenari e strategie?” con la partecipazione di Massimo Garavaglia, Ministro del Turismo, Giorgio Palmucci, Presidente di </w:t>
      </w:r>
      <w:proofErr w:type="spellStart"/>
      <w:r w:rsidRPr="00A35304">
        <w:rPr>
          <w:rFonts w:ascii="Open Sans" w:eastAsia="Arial" w:hAnsi="Open Sans" w:cs="Open Sans"/>
          <w:iCs/>
          <w:sz w:val="24"/>
          <w:szCs w:val="24"/>
        </w:rPr>
        <w:t>Enit</w:t>
      </w:r>
      <w:proofErr w:type="spellEnd"/>
      <w:r w:rsidRPr="00A35304">
        <w:rPr>
          <w:rFonts w:ascii="Open Sans" w:eastAsia="Arial" w:hAnsi="Open Sans" w:cs="Open Sans"/>
          <w:iCs/>
          <w:sz w:val="24"/>
          <w:szCs w:val="24"/>
        </w:rPr>
        <w:t xml:space="preserve">, e i vertici di Riva del Garda </w:t>
      </w:r>
      <w:proofErr w:type="spellStart"/>
      <w:r w:rsidRPr="00A35304">
        <w:rPr>
          <w:rFonts w:ascii="Open Sans" w:eastAsia="Arial" w:hAnsi="Open Sans" w:cs="Open Sans"/>
          <w:iCs/>
          <w:sz w:val="24"/>
          <w:szCs w:val="24"/>
        </w:rPr>
        <w:t>Fierecongressi</w:t>
      </w:r>
      <w:proofErr w:type="spellEnd"/>
      <w:r w:rsidRPr="00A35304">
        <w:rPr>
          <w:rFonts w:ascii="Open Sans" w:eastAsia="Arial" w:hAnsi="Open Sans" w:cs="Open Sans"/>
          <w:iCs/>
          <w:sz w:val="24"/>
          <w:szCs w:val="24"/>
        </w:rPr>
        <w:t xml:space="preserve">, il Presidente Roberto Pellegrini e la Direttrice Generale Alessandra Albarelli. </w:t>
      </w:r>
    </w:p>
    <w:p w14:paraId="6F6634E6" w14:textId="3F083D30" w:rsidR="00701050" w:rsidRPr="00A35304" w:rsidRDefault="00701050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2756EAD5" w14:textId="406AC034" w:rsidR="00737354" w:rsidRPr="00A35304" w:rsidRDefault="00033A27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Il turismo è un asset strategico per il nostro Paese e l’industria dell’ospitalità deve continuare a investire in innovazione, </w:t>
      </w:r>
      <w:r w:rsidR="008C7EB8" w:rsidRPr="00A35304">
        <w:rPr>
          <w:rFonts w:ascii="Open Sans" w:eastAsia="Arial" w:hAnsi="Open Sans" w:cs="Open Sans"/>
          <w:iCs/>
          <w:sz w:val="24"/>
          <w:szCs w:val="24"/>
        </w:rPr>
        <w:t xml:space="preserve">digitalizzazione,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accessibilità e sostenibilità oltre a puntare su attività di formazione per </w:t>
      </w:r>
      <w:r w:rsidR="008C7EB8" w:rsidRPr="00A35304">
        <w:rPr>
          <w:rFonts w:ascii="Open Sans" w:eastAsia="Arial" w:hAnsi="Open Sans" w:cs="Open Sans"/>
          <w:iCs/>
          <w:sz w:val="24"/>
          <w:szCs w:val="24"/>
        </w:rPr>
        <w:t xml:space="preserve">essere aggiornati, cogliere il cambiamento e </w:t>
      </w:r>
      <w:r w:rsidRPr="00A35304">
        <w:rPr>
          <w:rFonts w:ascii="Open Sans" w:eastAsia="Arial" w:hAnsi="Open Sans" w:cs="Open Sans"/>
          <w:iCs/>
          <w:sz w:val="24"/>
          <w:szCs w:val="24"/>
        </w:rPr>
        <w:t>garantire un’offerta di qualità.</w:t>
      </w:r>
      <w:r w:rsidR="00FC2249"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E5588C" w:rsidRPr="00A35304">
        <w:rPr>
          <w:rFonts w:ascii="Open Sans" w:eastAsia="Arial" w:hAnsi="Open Sans" w:cs="Open Sans"/>
          <w:iCs/>
          <w:sz w:val="24"/>
          <w:szCs w:val="24"/>
        </w:rPr>
        <w:t>Oggi infatti le imprese dell’ospitalità stanno operando in un contesto complesso e si stanno giocando la competizione internazionale in uno scenario post pandemico non chiaro e in una situazione di grande apprensione mondiale dovuta alla situazione in corso fra Russia e Ucraina.</w:t>
      </w:r>
    </w:p>
    <w:p w14:paraId="240E5087" w14:textId="77777777" w:rsidR="004C5554" w:rsidRPr="00A35304" w:rsidRDefault="004C5554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54341FB6" w14:textId="20E4618A" w:rsidR="004C5554" w:rsidRPr="00A35304" w:rsidRDefault="004C5554" w:rsidP="004C5554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In apertura dei lavori, </w:t>
      </w:r>
      <w:r w:rsidRPr="00A35304">
        <w:rPr>
          <w:rFonts w:ascii="Open Sans" w:eastAsia="Arial" w:hAnsi="Open Sans" w:cs="Open Sans"/>
          <w:b/>
          <w:bCs/>
          <w:iCs/>
          <w:sz w:val="24"/>
          <w:szCs w:val="24"/>
        </w:rPr>
        <w:t xml:space="preserve">Roberto Pellegrini, Presidente di Riva del Garda </w:t>
      </w:r>
      <w:proofErr w:type="spellStart"/>
      <w:r w:rsidRPr="00A35304">
        <w:rPr>
          <w:rFonts w:ascii="Open Sans" w:eastAsia="Arial" w:hAnsi="Open Sans" w:cs="Open Sans"/>
          <w:b/>
          <w:bCs/>
          <w:iCs/>
          <w:sz w:val="24"/>
          <w:szCs w:val="24"/>
        </w:rPr>
        <w:t>Fierecongressi</w:t>
      </w:r>
      <w:proofErr w:type="spellEnd"/>
      <w:r w:rsidRPr="00A35304">
        <w:rPr>
          <w:rFonts w:ascii="Open Sans" w:eastAsia="Arial" w:hAnsi="Open Sans" w:cs="Open Sans"/>
          <w:iCs/>
          <w:sz w:val="24"/>
          <w:szCs w:val="24"/>
        </w:rPr>
        <w:t>, dopo aver ringraziato tutte le istituzioni e le autorità presenti, ha commentato: “</w:t>
      </w:r>
      <w:r w:rsidRPr="00DD3EE9">
        <w:rPr>
          <w:rFonts w:ascii="Open Sans" w:eastAsia="Arial" w:hAnsi="Open Sans" w:cs="Open Sans"/>
          <w:i/>
          <w:sz w:val="24"/>
          <w:szCs w:val="24"/>
        </w:rPr>
        <w:t>Siamo orgogliosi di essere qui oggi, in presenza. Un primo obiettivo è già stato raggiunto, con gli oltre 450 espositori che nonostante lo spostamento di data hanno scelto di investire e partecipare</w:t>
      </w:r>
      <w:r w:rsidR="006928FD" w:rsidRPr="00DD3EE9">
        <w:rPr>
          <w:rFonts w:ascii="Open Sans" w:eastAsia="Arial" w:hAnsi="Open Sans" w:cs="Open Sans"/>
          <w:i/>
          <w:sz w:val="24"/>
          <w:szCs w:val="24"/>
        </w:rPr>
        <w:t>,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perché credono nel valore e nelle opportunità di business e formazione di questa manifestazione storica che rappresenta tutto il mondo Ho.</w:t>
      </w:r>
      <w:proofErr w:type="gramStart"/>
      <w:r w:rsidRPr="00DD3EE9">
        <w:rPr>
          <w:rFonts w:ascii="Open Sans" w:eastAsia="Arial" w:hAnsi="Open Sans" w:cs="Open Sans"/>
          <w:i/>
          <w:sz w:val="24"/>
          <w:szCs w:val="24"/>
        </w:rPr>
        <w:t>Re.Ca</w:t>
      </w:r>
      <w:r w:rsidR="007355AC" w:rsidRPr="00DD3EE9">
        <w:rPr>
          <w:rFonts w:ascii="Open Sans" w:eastAsia="Arial" w:hAnsi="Open Sans" w:cs="Open Sans"/>
          <w:i/>
          <w:sz w:val="24"/>
          <w:szCs w:val="24"/>
        </w:rPr>
        <w:t>..</w:t>
      </w:r>
      <w:proofErr w:type="gramEnd"/>
      <w:r w:rsidR="007355AC" w:rsidRPr="00DD3EE9">
        <w:rPr>
          <w:rFonts w:ascii="Open Sans" w:eastAsia="Arial" w:hAnsi="Open Sans" w:cs="Open Sans"/>
          <w:i/>
          <w:sz w:val="24"/>
          <w:szCs w:val="24"/>
        </w:rPr>
        <w:t xml:space="preserve"> </w:t>
      </w:r>
      <w:r w:rsidRPr="00DD3EE9">
        <w:rPr>
          <w:rFonts w:ascii="Open Sans" w:eastAsia="Arial" w:hAnsi="Open Sans" w:cs="Open Sans"/>
          <w:i/>
          <w:sz w:val="24"/>
          <w:szCs w:val="24"/>
        </w:rPr>
        <w:t>Una conferma del ruolo strategico del polo fieristico di Riva del Garda come piattaforma di business per il sistema turistico del Paese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”. </w:t>
      </w:r>
    </w:p>
    <w:p w14:paraId="6430E188" w14:textId="07F820B0" w:rsidR="003D1041" w:rsidRPr="00A35304" w:rsidRDefault="003D1041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4A9C231B" w14:textId="3ACDDEDE" w:rsidR="005D028A" w:rsidRPr="00DD3EE9" w:rsidRDefault="001E41DD" w:rsidP="001E41DD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</w:rPr>
      </w:pPr>
      <w:r w:rsidRPr="00A35304">
        <w:rPr>
          <w:rFonts w:ascii="Open Sans" w:eastAsia="Arial" w:hAnsi="Open Sans" w:cs="Open Sans"/>
          <w:b/>
          <w:bCs/>
          <w:iCs/>
          <w:sz w:val="24"/>
          <w:szCs w:val="24"/>
        </w:rPr>
        <w:t xml:space="preserve">Massimo Garavaglia, </w:t>
      </w:r>
      <w:r w:rsidR="00070A6F" w:rsidRPr="00A35304">
        <w:rPr>
          <w:rFonts w:ascii="Open Sans" w:eastAsia="Arial" w:hAnsi="Open Sans" w:cs="Open Sans"/>
          <w:b/>
          <w:bCs/>
          <w:iCs/>
          <w:sz w:val="24"/>
          <w:szCs w:val="24"/>
        </w:rPr>
        <w:t>Ministro del Turismo,</w:t>
      </w:r>
      <w:r w:rsidR="00070A6F" w:rsidRPr="00A35304">
        <w:rPr>
          <w:rFonts w:ascii="Open Sans" w:eastAsia="Arial" w:hAnsi="Open Sans" w:cs="Open Sans"/>
          <w:iCs/>
          <w:sz w:val="24"/>
          <w:szCs w:val="24"/>
        </w:rPr>
        <w:t xml:space="preserve"> nel suo intervento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ha ribadito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 xml:space="preserve">che il PNRR è una grande opportunità </w:t>
      </w:r>
      <w:r w:rsidR="00E413ED" w:rsidRPr="00A35304">
        <w:rPr>
          <w:rFonts w:ascii="Open Sans" w:eastAsia="Arial" w:hAnsi="Open Sans" w:cs="Open Sans"/>
          <w:iCs/>
          <w:sz w:val="24"/>
          <w:szCs w:val="24"/>
        </w:rPr>
        <w:t xml:space="preserve">anche per il settore turistico,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 xml:space="preserve">soprattutto in 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 xml:space="preserve">un momento in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 xml:space="preserve">cui 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 xml:space="preserve">l’esigenza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 xml:space="preserve">di tutti è 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 xml:space="preserve">quella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 xml:space="preserve">di alzare 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 xml:space="preserve">il livello di 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>qualità</w:t>
      </w:r>
      <w:r w:rsidR="00E413ED" w:rsidRPr="00A35304">
        <w:rPr>
          <w:rFonts w:ascii="Open Sans" w:eastAsia="Arial" w:hAnsi="Open Sans" w:cs="Open Sans"/>
          <w:iCs/>
          <w:sz w:val="24"/>
          <w:szCs w:val="24"/>
        </w:rPr>
        <w:t xml:space="preserve"> del comparto</w:t>
      </w:r>
      <w:r w:rsidR="008F37A0" w:rsidRPr="00A35304">
        <w:rPr>
          <w:rFonts w:ascii="Open Sans" w:eastAsia="Arial" w:hAnsi="Open Sans" w:cs="Open Sans"/>
          <w:iCs/>
          <w:sz w:val="24"/>
          <w:szCs w:val="24"/>
        </w:rPr>
        <w:t>. “</w:t>
      </w:r>
      <w:r w:rsidR="008F37A0" w:rsidRPr="00DD3EE9">
        <w:rPr>
          <w:rFonts w:ascii="Open Sans" w:eastAsia="Arial" w:hAnsi="Open Sans" w:cs="Open Sans"/>
          <w:i/>
          <w:sz w:val="24"/>
          <w:szCs w:val="24"/>
        </w:rPr>
        <w:t>Il turismo è un settore molto competitivo - ha ricordato</w:t>
      </w:r>
      <w:r w:rsidR="005D028A" w:rsidRPr="00DD3EE9">
        <w:rPr>
          <w:rFonts w:ascii="Open Sans" w:eastAsia="Arial" w:hAnsi="Open Sans" w:cs="Open Sans"/>
          <w:i/>
          <w:sz w:val="24"/>
          <w:szCs w:val="24"/>
        </w:rPr>
        <w:t xml:space="preserve"> Garavaglia </w:t>
      </w:r>
      <w:r w:rsidR="008F37A0" w:rsidRPr="00DD3EE9">
        <w:rPr>
          <w:rFonts w:ascii="Open Sans" w:eastAsia="Arial" w:hAnsi="Open Sans" w:cs="Open Sans"/>
          <w:i/>
          <w:sz w:val="24"/>
          <w:szCs w:val="24"/>
        </w:rPr>
        <w:t xml:space="preserve">– e siamo stati abituati a dire che l’Italia è il Paese più bello del mondo ma, a consuntivo, siamo solo al sesto posto tra i </w:t>
      </w:r>
      <w:r w:rsidR="006928FD" w:rsidRPr="00DD3EE9">
        <w:rPr>
          <w:rFonts w:ascii="Open Sans" w:eastAsia="Arial" w:hAnsi="Open Sans" w:cs="Open Sans"/>
          <w:i/>
          <w:sz w:val="24"/>
          <w:szCs w:val="24"/>
        </w:rPr>
        <w:t>P</w:t>
      </w:r>
      <w:r w:rsidR="008F37A0" w:rsidRPr="00DD3EE9">
        <w:rPr>
          <w:rFonts w:ascii="Open Sans" w:eastAsia="Arial" w:hAnsi="Open Sans" w:cs="Open Sans"/>
          <w:i/>
          <w:sz w:val="24"/>
          <w:szCs w:val="24"/>
        </w:rPr>
        <w:t>aesi più cercati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 f</w:t>
      </w:r>
      <w:r w:rsidR="008F37A0" w:rsidRPr="00DD3EE9">
        <w:rPr>
          <w:rFonts w:ascii="Open Sans" w:eastAsia="Arial" w:hAnsi="Open Sans" w:cs="Open Sans"/>
          <w:i/>
          <w:sz w:val="24"/>
          <w:szCs w:val="24"/>
        </w:rPr>
        <w:t xml:space="preserve">ra quelli da visitare. Quindi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è necessario </w:t>
      </w:r>
      <w:r w:rsidR="005D028A" w:rsidRPr="00DD3EE9">
        <w:rPr>
          <w:rFonts w:ascii="Open Sans" w:eastAsia="Arial" w:hAnsi="Open Sans" w:cs="Open Sans"/>
          <w:i/>
          <w:sz w:val="24"/>
          <w:szCs w:val="24"/>
        </w:rPr>
        <w:t xml:space="preserve">non solo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>darci da fare</w:t>
      </w:r>
      <w:r w:rsidR="005D028A" w:rsidRPr="00DD3EE9">
        <w:rPr>
          <w:rFonts w:ascii="Open Sans" w:eastAsia="Arial" w:hAnsi="Open Sans" w:cs="Open Sans"/>
          <w:i/>
          <w:sz w:val="24"/>
          <w:szCs w:val="24"/>
        </w:rPr>
        <w:t xml:space="preserve"> ma anche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 </w:t>
      </w:r>
      <w:r w:rsidR="008F37A0" w:rsidRPr="00DD3EE9">
        <w:rPr>
          <w:rFonts w:ascii="Open Sans" w:eastAsia="Arial" w:hAnsi="Open Sans" w:cs="Open Sans"/>
          <w:i/>
          <w:sz w:val="24"/>
          <w:szCs w:val="24"/>
        </w:rPr>
        <w:t xml:space="preserve">fare di più. </w:t>
      </w:r>
    </w:p>
    <w:p w14:paraId="0C14D1C1" w14:textId="1471AE2C" w:rsidR="006E0CD2" w:rsidRPr="00DD3EE9" w:rsidRDefault="008F37A0" w:rsidP="006E0CD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DD3EE9">
        <w:rPr>
          <w:rFonts w:ascii="Open Sans" w:eastAsia="Arial" w:hAnsi="Open Sans" w:cs="Open Sans"/>
          <w:i/>
          <w:sz w:val="24"/>
          <w:szCs w:val="24"/>
        </w:rPr>
        <w:lastRenderedPageBreak/>
        <w:t xml:space="preserve">Come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>M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inistero abbiamo fatto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tanto: abbiamo appena </w:t>
      </w:r>
      <w:r w:rsidRPr="00DD3EE9">
        <w:rPr>
          <w:rFonts w:ascii="Open Sans" w:eastAsia="Arial" w:hAnsi="Open Sans" w:cs="Open Sans"/>
          <w:i/>
          <w:sz w:val="24"/>
          <w:szCs w:val="24"/>
        </w:rPr>
        <w:t>stanziat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>o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2,4 miliardi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di euro per il settore, </w:t>
      </w:r>
      <w:r w:rsidRPr="00DD3EE9">
        <w:rPr>
          <w:rFonts w:ascii="Open Sans" w:eastAsia="Arial" w:hAnsi="Open Sans" w:cs="Open Sans"/>
          <w:i/>
          <w:sz w:val="24"/>
          <w:szCs w:val="24"/>
        </w:rPr>
        <w:t>ma il finanziamento è stato strutturato con tanta leva finanziaria per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 arrivare 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fino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a </w:t>
      </w:r>
      <w:r w:rsidRPr="00DD3EE9">
        <w:rPr>
          <w:rFonts w:ascii="Open Sans" w:eastAsia="Arial" w:hAnsi="Open Sans" w:cs="Open Sans"/>
          <w:i/>
          <w:sz w:val="24"/>
          <w:szCs w:val="24"/>
        </w:rPr>
        <w:t>quasi 7 m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iliardi di euro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. Il grosso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degli investimenti è destinato </w:t>
      </w:r>
      <w:r w:rsidRPr="00DD3EE9">
        <w:rPr>
          <w:rFonts w:ascii="Open Sans" w:eastAsia="Arial" w:hAnsi="Open Sans" w:cs="Open Sans"/>
          <w:i/>
          <w:sz w:val="24"/>
          <w:szCs w:val="24"/>
        </w:rPr>
        <w:t>al rinnovamento delle strutture e al digitale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, fattore 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quest’ultimo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indispensabile per poter </w:t>
      </w:r>
      <w:r w:rsidRPr="00DD3EE9">
        <w:rPr>
          <w:rFonts w:ascii="Open Sans" w:eastAsia="Arial" w:hAnsi="Open Sans" w:cs="Open Sans"/>
          <w:i/>
          <w:sz w:val="24"/>
          <w:szCs w:val="24"/>
        </w:rPr>
        <w:t>vendere bene il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 nostro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prodotto in tutto il mondo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>”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. 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>Ricordando poi che “</w:t>
      </w:r>
      <w:r w:rsidR="00112DD5" w:rsidRPr="00DD3EE9">
        <w:rPr>
          <w:rFonts w:ascii="Open Sans" w:eastAsia="Arial" w:hAnsi="Open Sans" w:cs="Open Sans"/>
          <w:i/>
          <w:sz w:val="24"/>
          <w:szCs w:val="24"/>
        </w:rPr>
        <w:t xml:space="preserve">le 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infrastrutture non dipendono dal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M</w:t>
      </w:r>
      <w:r w:rsidRPr="00DD3EE9">
        <w:rPr>
          <w:rFonts w:ascii="Open Sans" w:eastAsia="Arial" w:hAnsi="Open Sans" w:cs="Open Sans"/>
          <w:i/>
          <w:sz w:val="24"/>
          <w:szCs w:val="24"/>
        </w:rPr>
        <w:t>in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istero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del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T</w:t>
      </w:r>
      <w:r w:rsidRPr="00DD3EE9">
        <w:rPr>
          <w:rFonts w:ascii="Open Sans" w:eastAsia="Arial" w:hAnsi="Open Sans" w:cs="Open Sans"/>
          <w:i/>
          <w:sz w:val="24"/>
          <w:szCs w:val="24"/>
        </w:rPr>
        <w:t>urismo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,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ma andranno 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 xml:space="preserve">comunque ad </w:t>
      </w:r>
      <w:r w:rsidRPr="00DD3EE9">
        <w:rPr>
          <w:rFonts w:ascii="Open Sans" w:eastAsia="Arial" w:hAnsi="Open Sans" w:cs="Open Sans"/>
          <w:i/>
          <w:sz w:val="24"/>
          <w:szCs w:val="24"/>
        </w:rPr>
        <w:t>impattare anch</w:t>
      </w:r>
      <w:r w:rsidR="00423E7B" w:rsidRPr="00DD3EE9">
        <w:rPr>
          <w:rFonts w:ascii="Open Sans" w:eastAsia="Arial" w:hAnsi="Open Sans" w:cs="Open Sans"/>
          <w:i/>
          <w:sz w:val="24"/>
          <w:szCs w:val="24"/>
        </w:rPr>
        <w:t>e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su questo settore, come per esempio l’alta velocità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>”</w:t>
      </w:r>
      <w:r w:rsidR="005D028A" w:rsidRPr="00A35304">
        <w:rPr>
          <w:rFonts w:ascii="Open Sans" w:eastAsia="Arial" w:hAnsi="Open Sans" w:cs="Open Sans"/>
          <w:iCs/>
          <w:sz w:val="24"/>
          <w:szCs w:val="24"/>
        </w:rPr>
        <w:t>, il</w:t>
      </w:r>
      <w:r w:rsidR="00112DD5" w:rsidRPr="00A35304">
        <w:rPr>
          <w:rFonts w:ascii="Open Sans" w:eastAsia="Arial" w:hAnsi="Open Sans" w:cs="Open Sans"/>
          <w:iCs/>
          <w:sz w:val="24"/>
          <w:szCs w:val="24"/>
        </w:rPr>
        <w:t xml:space="preserve"> Ministro ha poi evidenziato </w:t>
      </w:r>
      <w:r w:rsidR="00423E7B" w:rsidRPr="00A35304">
        <w:rPr>
          <w:rFonts w:ascii="Open Sans" w:eastAsia="Arial" w:hAnsi="Open Sans" w:cs="Open Sans"/>
          <w:iCs/>
          <w:sz w:val="24"/>
          <w:szCs w:val="24"/>
        </w:rPr>
        <w:t xml:space="preserve">che oltre a questi finanziamenti sono stati stanziati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800 </w:t>
      </w:r>
      <w:r w:rsidR="00423E7B" w:rsidRPr="00A35304">
        <w:rPr>
          <w:rFonts w:ascii="Open Sans" w:eastAsia="Arial" w:hAnsi="Open Sans" w:cs="Open Sans"/>
          <w:iCs/>
          <w:sz w:val="24"/>
          <w:szCs w:val="24"/>
        </w:rPr>
        <w:t xml:space="preserve">milioni di euro </w:t>
      </w:r>
      <w:r w:rsidRPr="00A35304">
        <w:rPr>
          <w:rFonts w:ascii="Open Sans" w:eastAsia="Arial" w:hAnsi="Open Sans" w:cs="Open Sans"/>
          <w:iCs/>
          <w:sz w:val="24"/>
          <w:szCs w:val="24"/>
        </w:rPr>
        <w:t>per la montagna</w:t>
      </w:r>
      <w:r w:rsidR="00423E7B" w:rsidRPr="00A35304">
        <w:rPr>
          <w:rFonts w:ascii="Open Sans" w:eastAsia="Arial" w:hAnsi="Open Sans" w:cs="Open Sans"/>
          <w:iCs/>
          <w:sz w:val="24"/>
          <w:szCs w:val="24"/>
        </w:rPr>
        <w:t xml:space="preserve"> e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500 </w:t>
      </w:r>
      <w:r w:rsidR="00423E7B" w:rsidRPr="00A35304">
        <w:rPr>
          <w:rFonts w:ascii="Open Sans" w:eastAsia="Arial" w:hAnsi="Open Sans" w:cs="Open Sans"/>
          <w:iCs/>
          <w:sz w:val="24"/>
          <w:szCs w:val="24"/>
        </w:rPr>
        <w:t xml:space="preserve">milioni di euro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per le fiere. </w:t>
      </w:r>
      <w:r w:rsidR="00652E03" w:rsidRPr="00A35304">
        <w:rPr>
          <w:rFonts w:ascii="Open Sans" w:eastAsia="Arial" w:hAnsi="Open Sans" w:cs="Open Sans"/>
          <w:iCs/>
          <w:sz w:val="24"/>
          <w:szCs w:val="24"/>
        </w:rPr>
        <w:t>E proprio</w:t>
      </w:r>
      <w:r w:rsidR="006E0CD2"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5D028A" w:rsidRPr="00A35304">
        <w:rPr>
          <w:rFonts w:ascii="Open Sans" w:eastAsia="Arial" w:hAnsi="Open Sans" w:cs="Open Sans"/>
          <w:iCs/>
          <w:sz w:val="24"/>
          <w:szCs w:val="24"/>
        </w:rPr>
        <w:t>in tema di finanziamenti al sett</w:t>
      </w:r>
      <w:r w:rsidR="006E0CD2" w:rsidRPr="00A35304">
        <w:rPr>
          <w:rFonts w:ascii="Open Sans" w:eastAsia="Arial" w:hAnsi="Open Sans" w:cs="Open Sans"/>
          <w:iCs/>
          <w:sz w:val="24"/>
          <w:szCs w:val="24"/>
        </w:rPr>
        <w:t>ore fieristico</w:t>
      </w:r>
      <w:r w:rsidR="00652E03" w:rsidRPr="00A35304">
        <w:rPr>
          <w:rFonts w:ascii="Open Sans" w:eastAsia="Arial" w:hAnsi="Open Sans" w:cs="Open Sans"/>
          <w:iCs/>
          <w:sz w:val="24"/>
          <w:szCs w:val="24"/>
        </w:rPr>
        <w:t xml:space="preserve">, </w:t>
      </w:r>
      <w:r w:rsidR="006E0CD2" w:rsidRPr="00A35304">
        <w:rPr>
          <w:rFonts w:ascii="Open Sans" w:eastAsia="Arial" w:hAnsi="Open Sans" w:cs="Open Sans"/>
          <w:iCs/>
          <w:sz w:val="24"/>
          <w:szCs w:val="24"/>
        </w:rPr>
        <w:t>Garavagli</w:t>
      </w:r>
      <w:r w:rsidR="00A86DAC" w:rsidRPr="00A35304">
        <w:rPr>
          <w:rFonts w:ascii="Open Sans" w:eastAsia="Arial" w:hAnsi="Open Sans" w:cs="Open Sans"/>
          <w:iCs/>
          <w:sz w:val="24"/>
          <w:szCs w:val="24"/>
        </w:rPr>
        <w:t>a</w:t>
      </w:r>
      <w:r w:rsidR="006E0CD2"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652E03" w:rsidRPr="00A35304">
        <w:rPr>
          <w:rFonts w:ascii="Open Sans" w:eastAsia="Arial" w:hAnsi="Open Sans" w:cs="Open Sans"/>
          <w:iCs/>
          <w:sz w:val="24"/>
          <w:szCs w:val="24"/>
        </w:rPr>
        <w:t>ha ricordato come le Fiere</w:t>
      </w:r>
      <w:r w:rsidR="006E0CD2" w:rsidRPr="00A35304">
        <w:rPr>
          <w:rFonts w:ascii="Open Sans" w:eastAsia="Arial" w:hAnsi="Open Sans" w:cs="Open Sans"/>
          <w:iCs/>
          <w:sz w:val="24"/>
          <w:szCs w:val="24"/>
        </w:rPr>
        <w:t xml:space="preserve"> e </w:t>
      </w:r>
      <w:r w:rsidR="006E0CD2" w:rsidRPr="00DD3EE9">
        <w:rPr>
          <w:rFonts w:ascii="Open Sans" w:eastAsia="Arial" w:hAnsi="Open Sans" w:cs="Open Sans"/>
          <w:iCs/>
          <w:sz w:val="24"/>
          <w:szCs w:val="24"/>
        </w:rPr>
        <w:t>gli eventi</w:t>
      </w:r>
      <w:r w:rsidR="00652E03" w:rsidRPr="00DD3EE9">
        <w:rPr>
          <w:rFonts w:ascii="Open Sans" w:eastAsia="Arial" w:hAnsi="Open Sans" w:cs="Open Sans"/>
          <w:iCs/>
          <w:sz w:val="24"/>
          <w:szCs w:val="24"/>
        </w:rPr>
        <w:t xml:space="preserve"> rappresentino un motore di sviluppo per l’economia del nostro Paese, considerato che circa il 50% del</w:t>
      </w:r>
      <w:r w:rsidR="006E0CD2" w:rsidRPr="00DD3EE9">
        <w:rPr>
          <w:rFonts w:ascii="Open Sans" w:eastAsia="Arial" w:hAnsi="Open Sans" w:cs="Open Sans"/>
          <w:iCs/>
          <w:sz w:val="24"/>
          <w:szCs w:val="24"/>
        </w:rPr>
        <w:t xml:space="preserve"> nostro </w:t>
      </w:r>
      <w:r w:rsidR="00652E03" w:rsidRPr="00DD3EE9">
        <w:rPr>
          <w:rFonts w:ascii="Open Sans" w:eastAsia="Arial" w:hAnsi="Open Sans" w:cs="Open Sans"/>
          <w:iCs/>
          <w:sz w:val="24"/>
          <w:szCs w:val="24"/>
        </w:rPr>
        <w:t xml:space="preserve">export </w:t>
      </w:r>
      <w:r w:rsidR="006E0CD2" w:rsidRPr="00DD3EE9">
        <w:rPr>
          <w:rFonts w:ascii="Open Sans" w:eastAsia="Arial" w:hAnsi="Open Sans" w:cs="Open Sans"/>
          <w:iCs/>
          <w:sz w:val="24"/>
          <w:szCs w:val="24"/>
        </w:rPr>
        <w:t>è generato dalle Fiere</w:t>
      </w:r>
      <w:r w:rsidR="00652E03" w:rsidRPr="00DD3EE9">
        <w:rPr>
          <w:rFonts w:ascii="Open Sans" w:eastAsia="Arial" w:hAnsi="Open Sans" w:cs="Open Sans"/>
          <w:iCs/>
          <w:sz w:val="24"/>
          <w:szCs w:val="24"/>
        </w:rPr>
        <w:t xml:space="preserve">. </w:t>
      </w:r>
    </w:p>
    <w:p w14:paraId="6E7905EF" w14:textId="77777777" w:rsidR="006E0CD2" w:rsidRPr="00DD3EE9" w:rsidRDefault="006E0CD2" w:rsidP="006E0CD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08AA8EA5" w14:textId="73C0EA5B" w:rsidR="00652E03" w:rsidRPr="00DD3EE9" w:rsidRDefault="00652E03" w:rsidP="006E0CD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DD3EE9">
        <w:rPr>
          <w:rFonts w:ascii="Open Sans" w:eastAsia="Arial" w:hAnsi="Open Sans" w:cs="Open Sans"/>
          <w:iCs/>
          <w:sz w:val="24"/>
          <w:szCs w:val="24"/>
        </w:rPr>
        <w:t>“</w:t>
      </w:r>
      <w:r w:rsidRPr="00DD3EE9">
        <w:rPr>
          <w:rFonts w:ascii="Open Sans" w:eastAsia="Arial" w:hAnsi="Open Sans" w:cs="Open Sans"/>
          <w:i/>
          <w:sz w:val="24"/>
          <w:szCs w:val="24"/>
        </w:rPr>
        <w:t>Secondo alcuni, nel post pandemia le fiere non avrebbero più ragione d’essere perché tutto si può fare in digitale</w:t>
      </w:r>
      <w:r w:rsidR="00434C23" w:rsidRPr="00DD3EE9">
        <w:rPr>
          <w:rFonts w:ascii="Open Sans" w:eastAsia="Arial" w:hAnsi="Open Sans" w:cs="Open Sans"/>
          <w:i/>
          <w:sz w:val="24"/>
          <w:szCs w:val="24"/>
        </w:rPr>
        <w:t>,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</w:t>
      </w:r>
      <w:r w:rsidR="00A86DAC" w:rsidRPr="00DD3EE9">
        <w:rPr>
          <w:rFonts w:ascii="Open Sans" w:eastAsia="Arial" w:hAnsi="Open Sans" w:cs="Open Sans"/>
          <w:i/>
          <w:sz w:val="24"/>
          <w:szCs w:val="24"/>
        </w:rPr>
        <w:t xml:space="preserve">con </w:t>
      </w:r>
      <w:r w:rsidRPr="00DD3EE9">
        <w:rPr>
          <w:rFonts w:ascii="Open Sans" w:eastAsia="Arial" w:hAnsi="Open Sans" w:cs="Open Sans"/>
          <w:i/>
          <w:sz w:val="24"/>
          <w:szCs w:val="24"/>
        </w:rPr>
        <w:t>formule innovative</w:t>
      </w:r>
      <w:r w:rsidR="00434C23" w:rsidRPr="00DD3EE9">
        <w:rPr>
          <w:rFonts w:ascii="Open Sans" w:eastAsia="Arial" w:hAnsi="Open Sans" w:cs="Open Sans"/>
          <w:i/>
          <w:sz w:val="24"/>
          <w:szCs w:val="24"/>
        </w:rPr>
        <w:t xml:space="preserve"> e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meno investimenti negli spazi</w:t>
      </w:r>
      <w:r w:rsidRPr="00DD3EE9">
        <w:rPr>
          <w:rFonts w:ascii="Open Sans" w:eastAsia="Arial" w:hAnsi="Open Sans" w:cs="Open Sans"/>
          <w:iCs/>
          <w:sz w:val="24"/>
          <w:szCs w:val="24"/>
        </w:rPr>
        <w:t xml:space="preserve"> – ha aggiunto </w:t>
      </w:r>
      <w:r w:rsidR="006E0CD2" w:rsidRPr="00DD3EE9">
        <w:rPr>
          <w:rFonts w:ascii="Open Sans" w:eastAsia="Arial" w:hAnsi="Open Sans" w:cs="Open Sans"/>
          <w:iCs/>
          <w:sz w:val="24"/>
          <w:szCs w:val="24"/>
        </w:rPr>
        <w:t xml:space="preserve">il </w:t>
      </w:r>
      <w:r w:rsidR="006E0CD2"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t xml:space="preserve">Presidente </w:t>
      </w:r>
      <w:r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t>Pellegrini</w:t>
      </w:r>
      <w:r w:rsidRPr="00DD3EE9">
        <w:rPr>
          <w:rFonts w:ascii="Open Sans" w:eastAsia="Arial" w:hAnsi="Open Sans" w:cs="Open Sans"/>
          <w:iCs/>
          <w:sz w:val="24"/>
          <w:szCs w:val="24"/>
        </w:rPr>
        <w:t>.</w:t>
      </w:r>
      <w:r w:rsidR="005D028A" w:rsidRPr="00DD3EE9">
        <w:rPr>
          <w:rFonts w:ascii="Open Sans" w:eastAsia="Arial" w:hAnsi="Open Sans" w:cs="Open Sans"/>
          <w:iCs/>
          <w:sz w:val="24"/>
          <w:szCs w:val="24"/>
        </w:rPr>
        <w:t xml:space="preserve"> - </w:t>
      </w:r>
      <w:r w:rsidRPr="00DD3EE9">
        <w:rPr>
          <w:rFonts w:ascii="Open Sans" w:eastAsia="Arial" w:hAnsi="Open Sans" w:cs="Open Sans"/>
          <w:i/>
          <w:sz w:val="24"/>
          <w:szCs w:val="24"/>
        </w:rPr>
        <w:t>Ma i</w:t>
      </w:r>
      <w:r w:rsidR="005D028A" w:rsidRPr="00DD3EE9">
        <w:rPr>
          <w:rFonts w:ascii="Open Sans" w:eastAsia="Arial" w:hAnsi="Open Sans" w:cs="Open Sans"/>
          <w:i/>
          <w:sz w:val="24"/>
          <w:szCs w:val="24"/>
        </w:rPr>
        <w:t xml:space="preserve"> numeri e il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 richiamo che abbiamo avuto per questa edizione di Hospitality, ci di</w:t>
      </w:r>
      <w:r w:rsidR="00D06E26" w:rsidRPr="00DD3EE9">
        <w:rPr>
          <w:rFonts w:ascii="Open Sans" w:eastAsia="Arial" w:hAnsi="Open Sans" w:cs="Open Sans"/>
          <w:i/>
          <w:sz w:val="24"/>
          <w:szCs w:val="24"/>
        </w:rPr>
        <w:t xml:space="preserve">mostrano 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che </w:t>
      </w:r>
      <w:r w:rsidR="00D06E26" w:rsidRPr="00DD3EE9">
        <w:rPr>
          <w:rFonts w:ascii="Open Sans" w:eastAsia="Arial" w:hAnsi="Open Sans" w:cs="Open Sans"/>
          <w:i/>
          <w:sz w:val="24"/>
          <w:szCs w:val="24"/>
        </w:rPr>
        <w:t xml:space="preserve">dobbiamo continuare a </w:t>
      </w:r>
      <w:r w:rsidR="00E82AB9" w:rsidRPr="00DD3EE9">
        <w:rPr>
          <w:rFonts w:ascii="Open Sans" w:eastAsia="Arial" w:hAnsi="Open Sans" w:cs="Open Sans"/>
          <w:i/>
          <w:sz w:val="24"/>
          <w:szCs w:val="24"/>
        </w:rPr>
        <w:t>valorizzare la</w:t>
      </w:r>
      <w:r w:rsidR="00D06E26" w:rsidRPr="00DD3EE9">
        <w:rPr>
          <w:rFonts w:ascii="Open Sans" w:eastAsia="Arial" w:hAnsi="Open Sans" w:cs="Open Sans"/>
          <w:i/>
          <w:sz w:val="24"/>
          <w:szCs w:val="24"/>
        </w:rPr>
        <w:t xml:space="preserve"> nostra infrastruttura per garantire una sempre maggiore qualità</w:t>
      </w:r>
      <w:r w:rsidR="00E82AB9" w:rsidRPr="00DD3EE9">
        <w:rPr>
          <w:rFonts w:ascii="Open Sans" w:eastAsia="Arial" w:hAnsi="Open Sans" w:cs="Open Sans"/>
          <w:i/>
          <w:sz w:val="24"/>
          <w:szCs w:val="24"/>
        </w:rPr>
        <w:t xml:space="preserve">, perché le strutture stesse sono poli attrattivi di visitatori ed espositori. </w:t>
      </w:r>
      <w:r w:rsidRPr="00DD3EE9">
        <w:rPr>
          <w:rFonts w:ascii="Open Sans" w:eastAsia="Arial" w:hAnsi="Open Sans" w:cs="Open Sans"/>
          <w:i/>
          <w:sz w:val="24"/>
          <w:szCs w:val="24"/>
        </w:rPr>
        <w:t xml:space="preserve">Le fiere eccellenti hanno bisogno di </w:t>
      </w:r>
      <w:r w:rsidR="00E82AB9" w:rsidRPr="00DD3EE9">
        <w:rPr>
          <w:rFonts w:ascii="Open Sans" w:eastAsia="Arial" w:hAnsi="Open Sans" w:cs="Open Sans"/>
          <w:i/>
          <w:sz w:val="24"/>
          <w:szCs w:val="24"/>
        </w:rPr>
        <w:t xml:space="preserve">contenitori e </w:t>
      </w:r>
      <w:r w:rsidRPr="00DD3EE9">
        <w:rPr>
          <w:rFonts w:ascii="Open Sans" w:eastAsia="Arial" w:hAnsi="Open Sans" w:cs="Open Sans"/>
          <w:i/>
          <w:sz w:val="24"/>
          <w:szCs w:val="24"/>
        </w:rPr>
        <w:t>contenuti</w:t>
      </w:r>
      <w:r w:rsidR="00085C20" w:rsidRPr="00DD3EE9">
        <w:rPr>
          <w:rFonts w:ascii="Open Sans" w:eastAsia="Arial" w:hAnsi="Open Sans" w:cs="Open Sans"/>
          <w:i/>
          <w:sz w:val="24"/>
          <w:szCs w:val="24"/>
        </w:rPr>
        <w:t xml:space="preserve">, </w:t>
      </w:r>
      <w:r w:rsidRPr="00DD3EE9">
        <w:rPr>
          <w:rFonts w:ascii="Open Sans" w:eastAsia="Arial" w:hAnsi="Open Sans" w:cs="Open Sans"/>
          <w:i/>
          <w:sz w:val="24"/>
          <w:szCs w:val="24"/>
        </w:rPr>
        <w:t>di prodotti e tendenze che anticip</w:t>
      </w:r>
      <w:r w:rsidR="00FE1F56" w:rsidRPr="00DD3EE9">
        <w:rPr>
          <w:rFonts w:ascii="Open Sans" w:eastAsia="Arial" w:hAnsi="Open Sans" w:cs="Open Sans"/>
          <w:i/>
          <w:sz w:val="24"/>
          <w:szCs w:val="24"/>
        </w:rPr>
        <w:t>i</w:t>
      </w:r>
      <w:r w:rsidRPr="00DD3EE9">
        <w:rPr>
          <w:rFonts w:ascii="Open Sans" w:eastAsia="Arial" w:hAnsi="Open Sans" w:cs="Open Sans"/>
          <w:i/>
          <w:sz w:val="24"/>
          <w:szCs w:val="24"/>
        </w:rPr>
        <w:t>no le necessità di business</w:t>
      </w:r>
      <w:r w:rsidR="005D028A" w:rsidRPr="00DD3EE9">
        <w:rPr>
          <w:rFonts w:ascii="Open Sans" w:eastAsia="Arial" w:hAnsi="Open Sans" w:cs="Open Sans"/>
          <w:iCs/>
          <w:sz w:val="24"/>
          <w:szCs w:val="24"/>
        </w:rPr>
        <w:t xml:space="preserve">”. </w:t>
      </w:r>
    </w:p>
    <w:p w14:paraId="489A96BE" w14:textId="77777777" w:rsidR="00FD1806" w:rsidRPr="00A35304" w:rsidRDefault="00FD1806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55EB26F0" w14:textId="76E2FAAD" w:rsidR="00272A20" w:rsidRPr="00DD3EE9" w:rsidRDefault="00FD1806" w:rsidP="00272A2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</w:rPr>
      </w:pPr>
      <w:r w:rsidRPr="00A35304">
        <w:rPr>
          <w:rFonts w:ascii="Open Sans" w:eastAsia="Arial" w:hAnsi="Open Sans" w:cs="Open Sans"/>
          <w:b/>
          <w:bCs/>
          <w:iCs/>
          <w:sz w:val="24"/>
          <w:szCs w:val="24"/>
        </w:rPr>
        <w:t>Giorgio Palmucci, Presidente di ENIT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 ha </w:t>
      </w:r>
      <w:r w:rsidR="007355AC" w:rsidRPr="00A35304">
        <w:rPr>
          <w:rFonts w:ascii="Open Sans" w:eastAsia="Arial" w:hAnsi="Open Sans" w:cs="Open Sans"/>
          <w:iCs/>
          <w:sz w:val="24"/>
          <w:szCs w:val="24"/>
        </w:rPr>
        <w:t xml:space="preserve">sottolineato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come negli ultimi due anni il mondo degli eventi 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>sia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 cambiato e gli stessi attori del “turismo d’affari”,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come 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>le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 fier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>e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, 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 xml:space="preserve">abbiano </w:t>
      </w:r>
      <w:r w:rsidRPr="00A35304">
        <w:rPr>
          <w:rFonts w:ascii="Open Sans" w:eastAsia="Arial" w:hAnsi="Open Sans" w:cs="Open Sans"/>
          <w:iCs/>
          <w:sz w:val="24"/>
          <w:szCs w:val="24"/>
        </w:rPr>
        <w:t>dovuto modificare il proprio lavoro per essere volano del sistema</w:t>
      </w:r>
      <w:r w:rsidR="00224950"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Pr="00A35304">
        <w:rPr>
          <w:rFonts w:ascii="Open Sans" w:eastAsia="Arial" w:hAnsi="Open Sans" w:cs="Open Sans"/>
          <w:iCs/>
          <w:sz w:val="24"/>
          <w:szCs w:val="24"/>
        </w:rPr>
        <w:t>imprenditoriale.</w:t>
      </w:r>
      <w:r w:rsidR="00E413ED" w:rsidRPr="00A35304">
        <w:rPr>
          <w:rFonts w:ascii="Open Sans" w:eastAsia="Arial" w:hAnsi="Open Sans" w:cs="Open Sans"/>
          <w:iCs/>
          <w:sz w:val="24"/>
          <w:szCs w:val="24"/>
        </w:rPr>
        <w:t xml:space="preserve"> “</w:t>
      </w:r>
      <w:r w:rsidR="00E413ED" w:rsidRPr="00DD3EE9">
        <w:rPr>
          <w:rFonts w:ascii="Open Sans" w:eastAsia="Arial" w:hAnsi="Open Sans" w:cs="Open Sans"/>
          <w:i/>
          <w:sz w:val="24"/>
          <w:szCs w:val="24"/>
        </w:rPr>
        <w:t>Far riscoprire l’Italia agli italiani, è stato l’effetto che abbiamo riscontrato nel post pandemia. Spesso dall’estero conoscono molto di più il nostro Paese di noi che ci viviamo e questo è un tema su cui dobbiamo lavorare, tutti insieme</w:t>
      </w:r>
      <w:r w:rsidR="00652E03" w:rsidRPr="00A35304">
        <w:rPr>
          <w:rFonts w:ascii="Open Sans" w:eastAsia="Arial" w:hAnsi="Open Sans" w:cs="Open Sans"/>
          <w:iCs/>
          <w:sz w:val="24"/>
          <w:szCs w:val="24"/>
        </w:rPr>
        <w:t>”, ha detto Palmucci</w:t>
      </w:r>
      <w:r w:rsidR="00E413ED" w:rsidRPr="00A35304">
        <w:rPr>
          <w:rFonts w:ascii="Open Sans" w:eastAsia="Arial" w:hAnsi="Open Sans" w:cs="Open Sans"/>
          <w:iCs/>
          <w:sz w:val="24"/>
          <w:szCs w:val="24"/>
        </w:rPr>
        <w:t>.</w:t>
      </w:r>
      <w:r w:rsidRPr="00A3530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272A20" w:rsidRPr="00A35304">
        <w:rPr>
          <w:rFonts w:ascii="Open Sans" w:eastAsia="Arial" w:hAnsi="Open Sans" w:cs="Open Sans"/>
          <w:iCs/>
          <w:sz w:val="24"/>
          <w:szCs w:val="24"/>
        </w:rPr>
        <w:t>“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>Quanto sta accadendo in questo periodo, oltre agli effetti drammatici, ha anche una ripercussione economica sui costi delle materie prime ed energetiche. Il Governo sta cercando di compensare</w:t>
      </w:r>
      <w:r w:rsidR="00CA638B" w:rsidRPr="00DD3EE9">
        <w:rPr>
          <w:rFonts w:ascii="Open Sans" w:eastAsia="Arial" w:hAnsi="Open Sans" w:cs="Open Sans"/>
          <w:i/>
          <w:sz w:val="24"/>
          <w:szCs w:val="24"/>
        </w:rPr>
        <w:t xml:space="preserve"> e il Paese ci ha già dimostrato in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questi due anni di pandemia </w:t>
      </w:r>
      <w:r w:rsidR="00CA638B" w:rsidRPr="00DD3EE9">
        <w:rPr>
          <w:rFonts w:ascii="Open Sans" w:eastAsia="Arial" w:hAnsi="Open Sans" w:cs="Open Sans"/>
          <w:i/>
          <w:sz w:val="24"/>
          <w:szCs w:val="24"/>
        </w:rPr>
        <w:t xml:space="preserve">di avere una grande capacità di reazione.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>Tutta la filiera del turismo ha fatto in modo di continuare ad investire</w:t>
      </w:r>
      <w:r w:rsidR="007355AC" w:rsidRPr="00DD3EE9">
        <w:rPr>
          <w:rFonts w:ascii="Open Sans" w:eastAsia="Arial" w:hAnsi="Open Sans" w:cs="Open Sans"/>
          <w:i/>
          <w:sz w:val="24"/>
          <w:szCs w:val="24"/>
        </w:rPr>
        <w:t xml:space="preserve"> per </w:t>
      </w:r>
      <w:r w:rsidR="00CA638B" w:rsidRPr="00DD3EE9">
        <w:rPr>
          <w:rFonts w:ascii="Open Sans" w:eastAsia="Arial" w:hAnsi="Open Sans" w:cs="Open Sans"/>
          <w:i/>
          <w:sz w:val="24"/>
          <w:szCs w:val="24"/>
        </w:rPr>
        <w:t xml:space="preserve">soddisfare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i desideri dei nuovi consumatori che si sono a loro volta adeguati a nuove forme di turismo. </w:t>
      </w:r>
      <w:r w:rsidR="00CA638B" w:rsidRPr="00DD3EE9">
        <w:rPr>
          <w:rFonts w:ascii="Open Sans" w:eastAsia="Arial" w:hAnsi="Open Sans" w:cs="Open Sans"/>
          <w:i/>
          <w:sz w:val="24"/>
          <w:szCs w:val="24"/>
        </w:rPr>
        <w:t xml:space="preserve">Una delle tendenze che si stanno affermando è quella del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turismo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>outdoor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, un turismo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che coinvolge e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>che suscita emozioni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.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Grazie anche al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>M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>inist</w:t>
      </w:r>
      <w:r w:rsidR="00DD3EE9" w:rsidRPr="00DD3EE9">
        <w:rPr>
          <w:rFonts w:ascii="Open Sans" w:eastAsia="Arial" w:hAnsi="Open Sans" w:cs="Open Sans"/>
          <w:i/>
          <w:sz w:val="24"/>
          <w:szCs w:val="24"/>
        </w:rPr>
        <w:t>er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o </w:t>
      </w:r>
      <w:r w:rsidR="00DD3EE9" w:rsidRPr="00DD3EE9">
        <w:rPr>
          <w:rFonts w:ascii="Open Sans" w:eastAsia="Arial" w:hAnsi="Open Sans" w:cs="Open Sans"/>
          <w:i/>
          <w:sz w:val="24"/>
          <w:szCs w:val="24"/>
        </w:rPr>
        <w:t xml:space="preserve">del Turismo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>è stato istituito l’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>O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sservatorio sul turismo per poter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fornire agli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operatori del settore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sempre più dati e conoscenze,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essenziali per poter decidere 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e agire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rapidamente. </w:t>
      </w:r>
    </w:p>
    <w:p w14:paraId="37BC4E12" w14:textId="61F04792" w:rsidR="00CC092B" w:rsidRPr="00A35304" w:rsidRDefault="003C3D3F" w:rsidP="00FE1F56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DD3EE9">
        <w:rPr>
          <w:rFonts w:ascii="Open Sans" w:eastAsia="Arial" w:hAnsi="Open Sans" w:cs="Open Sans"/>
          <w:i/>
          <w:sz w:val="24"/>
          <w:szCs w:val="24"/>
        </w:rPr>
        <w:t>Altro tema su cui fare leva è r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accontare l’Italia insieme al </w:t>
      </w:r>
      <w:r w:rsidR="00A35304" w:rsidRPr="00DD3EE9">
        <w:rPr>
          <w:rFonts w:ascii="Open Sans" w:eastAsia="Arial" w:hAnsi="Open Sans" w:cs="Open Sans"/>
          <w:i/>
          <w:sz w:val="24"/>
          <w:szCs w:val="24"/>
        </w:rPr>
        <w:t>M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ade in </w:t>
      </w:r>
      <w:proofErr w:type="spellStart"/>
      <w:r w:rsidR="00272A20" w:rsidRPr="00DD3EE9">
        <w:rPr>
          <w:rFonts w:ascii="Open Sans" w:eastAsia="Arial" w:hAnsi="Open Sans" w:cs="Open Sans"/>
          <w:i/>
          <w:sz w:val="24"/>
          <w:szCs w:val="24"/>
        </w:rPr>
        <w:t>Italy</w:t>
      </w:r>
      <w:proofErr w:type="spellEnd"/>
      <w:r w:rsidRPr="00DD3EE9">
        <w:rPr>
          <w:rFonts w:ascii="Open Sans" w:eastAsia="Arial" w:hAnsi="Open Sans" w:cs="Open Sans"/>
          <w:i/>
          <w:sz w:val="24"/>
          <w:szCs w:val="24"/>
        </w:rPr>
        <w:t xml:space="preserve">, </w:t>
      </w:r>
      <w:r w:rsidR="00272A20" w:rsidRPr="00DD3EE9">
        <w:rPr>
          <w:rFonts w:ascii="Open Sans" w:eastAsia="Arial" w:hAnsi="Open Sans" w:cs="Open Sans"/>
          <w:i/>
          <w:sz w:val="24"/>
          <w:szCs w:val="24"/>
        </w:rPr>
        <w:t xml:space="preserve">dal design al food </w:t>
      </w:r>
      <w:proofErr w:type="spellStart"/>
      <w:r w:rsidR="00272A20" w:rsidRPr="00DD3EE9">
        <w:rPr>
          <w:rFonts w:ascii="Open Sans" w:eastAsia="Arial" w:hAnsi="Open Sans" w:cs="Open Sans"/>
          <w:i/>
          <w:sz w:val="24"/>
          <w:szCs w:val="24"/>
        </w:rPr>
        <w:t>all’automotive</w:t>
      </w:r>
      <w:proofErr w:type="spellEnd"/>
      <w:r w:rsidRPr="00DD3EE9">
        <w:rPr>
          <w:rFonts w:ascii="Open Sans" w:eastAsia="Arial" w:hAnsi="Open Sans" w:cs="Open Sans"/>
          <w:i/>
          <w:sz w:val="24"/>
          <w:szCs w:val="24"/>
        </w:rPr>
        <w:t>; è fondamentale non solo raccontare il Paese e i suoi prodotti ma fare leva su coloro che questi prodotti</w:t>
      </w:r>
      <w:r w:rsidR="00DD1484" w:rsidRPr="00DD3EE9">
        <w:rPr>
          <w:rFonts w:ascii="Open Sans" w:eastAsia="Arial" w:hAnsi="Open Sans" w:cs="Open Sans"/>
          <w:i/>
          <w:sz w:val="24"/>
          <w:szCs w:val="24"/>
        </w:rPr>
        <w:t xml:space="preserve"> li realizzano</w:t>
      </w:r>
      <w:r w:rsidR="00DD1484" w:rsidRPr="00A35304">
        <w:rPr>
          <w:rFonts w:ascii="Open Sans" w:eastAsia="Arial" w:hAnsi="Open Sans" w:cs="Open Sans"/>
          <w:iCs/>
          <w:sz w:val="24"/>
          <w:szCs w:val="24"/>
        </w:rPr>
        <w:t>”.</w:t>
      </w:r>
    </w:p>
    <w:p w14:paraId="12E743B1" w14:textId="4D1C8AEF" w:rsidR="00737354" w:rsidRPr="00A35304" w:rsidRDefault="00737354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01AF2C82" w14:textId="6A16E15E" w:rsidR="003C3D3F" w:rsidRPr="00DD3EE9" w:rsidRDefault="00E5588C" w:rsidP="00FD3FEF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lastRenderedPageBreak/>
        <w:t xml:space="preserve">Alessandra Albarelli, Direttrice Generale di Riva del Garda </w:t>
      </w:r>
      <w:proofErr w:type="spellStart"/>
      <w:r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t>Fiere</w:t>
      </w:r>
      <w:r w:rsidR="00A35304"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t>c</w:t>
      </w:r>
      <w:r w:rsidRPr="00DD3EE9">
        <w:rPr>
          <w:rFonts w:ascii="Open Sans" w:eastAsia="Arial" w:hAnsi="Open Sans" w:cs="Open Sans"/>
          <w:b/>
          <w:bCs/>
          <w:iCs/>
          <w:sz w:val="24"/>
          <w:szCs w:val="24"/>
        </w:rPr>
        <w:t>ongressi</w:t>
      </w:r>
      <w:proofErr w:type="spellEnd"/>
      <w:r w:rsidRPr="00DD3EE9">
        <w:rPr>
          <w:rFonts w:ascii="Open Sans" w:eastAsia="Arial" w:hAnsi="Open Sans" w:cs="Open Sans"/>
          <w:iCs/>
          <w:sz w:val="24"/>
          <w:szCs w:val="24"/>
        </w:rPr>
        <w:t xml:space="preserve">, </w:t>
      </w:r>
      <w:r w:rsidR="00DD1484" w:rsidRPr="00DD3EE9">
        <w:rPr>
          <w:rFonts w:ascii="Open Sans" w:eastAsia="Arial" w:hAnsi="Open Sans" w:cs="Open Sans"/>
          <w:iCs/>
          <w:sz w:val="24"/>
          <w:szCs w:val="24"/>
        </w:rPr>
        <w:t xml:space="preserve">ha aggiunto </w:t>
      </w:r>
      <w:r w:rsidR="005927F4" w:rsidRPr="00DD3EE9">
        <w:rPr>
          <w:rFonts w:ascii="Open Sans" w:eastAsia="Arial" w:hAnsi="Open Sans" w:cs="Open Sans"/>
          <w:iCs/>
          <w:sz w:val="24"/>
          <w:szCs w:val="24"/>
        </w:rPr>
        <w:t xml:space="preserve">come per la ripresa sia </w:t>
      </w:r>
      <w:r w:rsidR="00163FF8" w:rsidRPr="00DD3EE9">
        <w:rPr>
          <w:rFonts w:ascii="Open Sans" w:eastAsia="Arial" w:hAnsi="Open Sans" w:cs="Open Sans"/>
          <w:iCs/>
          <w:sz w:val="24"/>
          <w:szCs w:val="24"/>
        </w:rPr>
        <w:t>“</w:t>
      </w:r>
      <w:r w:rsidR="005927F4" w:rsidRPr="00DD3EE9">
        <w:rPr>
          <w:rFonts w:ascii="Open Sans" w:eastAsia="Arial" w:hAnsi="Open Sans" w:cs="Open Sans"/>
          <w:i/>
          <w:sz w:val="24"/>
          <w:szCs w:val="24"/>
        </w:rPr>
        <w:t xml:space="preserve">indispensabile 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>mettere in rete tutta la progettualità che nasce oggi dall’emergenza. Il PNRR ha dato un’accelerazione ma c</w:t>
      </w:r>
      <w:r w:rsidR="00DD1484" w:rsidRPr="00DD3EE9">
        <w:rPr>
          <w:rFonts w:ascii="Open Sans" w:eastAsia="Arial" w:hAnsi="Open Sans" w:cs="Open Sans"/>
          <w:i/>
          <w:sz w:val="24"/>
          <w:szCs w:val="24"/>
        </w:rPr>
        <w:t>’è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 bisogno di consolidare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 xml:space="preserve"> e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 continuare sulla strada che il </w:t>
      </w:r>
      <w:r w:rsidR="00A35304" w:rsidRPr="00DD3EE9">
        <w:rPr>
          <w:rFonts w:ascii="Open Sans" w:eastAsia="Arial" w:hAnsi="Open Sans" w:cs="Open Sans"/>
          <w:i/>
          <w:sz w:val="24"/>
          <w:szCs w:val="24"/>
        </w:rPr>
        <w:t>M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inistro ha anticipato: 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 xml:space="preserve">investire sulla digitalizzazione, 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fare eventi e fiere per far emergere il territorio, </w:t>
      </w:r>
      <w:r w:rsidR="00135F59" w:rsidRPr="00DD3EE9">
        <w:rPr>
          <w:rFonts w:ascii="Open Sans" w:eastAsia="Arial" w:hAnsi="Open Sans" w:cs="Open Sans"/>
          <w:i/>
          <w:sz w:val="24"/>
          <w:szCs w:val="24"/>
        </w:rPr>
        <w:t>cogliere le ispirazioni dei prodotti</w:t>
      </w:r>
      <w:r w:rsidR="005927F4" w:rsidRPr="00DD3EE9">
        <w:rPr>
          <w:rFonts w:ascii="Open Sans" w:eastAsia="Arial" w:hAnsi="Open Sans" w:cs="Open Sans"/>
          <w:i/>
          <w:sz w:val="24"/>
          <w:szCs w:val="24"/>
        </w:rPr>
        <w:t xml:space="preserve"> e dei </w:t>
      </w:r>
      <w:r w:rsidR="00135F59" w:rsidRPr="00DD3EE9">
        <w:rPr>
          <w:rFonts w:ascii="Open Sans" w:eastAsia="Arial" w:hAnsi="Open Sans" w:cs="Open Sans"/>
          <w:i/>
          <w:sz w:val="24"/>
          <w:szCs w:val="24"/>
        </w:rPr>
        <w:t xml:space="preserve">servizi offerti per promuovere investimenti 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 xml:space="preserve">in linea con </w:t>
      </w:r>
      <w:r w:rsidR="00135F59" w:rsidRPr="00DD3EE9">
        <w:rPr>
          <w:rFonts w:ascii="Open Sans" w:eastAsia="Arial" w:hAnsi="Open Sans" w:cs="Open Sans"/>
          <w:i/>
          <w:sz w:val="24"/>
          <w:szCs w:val="24"/>
        </w:rPr>
        <w:t xml:space="preserve">le tendenze dell’ospitalità, in un’ottica che punta al rinnovamento in chiave green, legato ai prodotti 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 xml:space="preserve">locali </w:t>
      </w:r>
      <w:r w:rsidR="00135F59" w:rsidRPr="00DD3EE9">
        <w:rPr>
          <w:rFonts w:ascii="Open Sans" w:eastAsia="Arial" w:hAnsi="Open Sans" w:cs="Open Sans"/>
          <w:i/>
          <w:sz w:val="24"/>
          <w:szCs w:val="24"/>
        </w:rPr>
        <w:t>e all’enoturismo,</w:t>
      </w:r>
      <w:r w:rsidR="005927F4" w:rsidRPr="00DD3EE9">
        <w:rPr>
          <w:rFonts w:ascii="Open Sans" w:eastAsia="Arial" w:hAnsi="Open Sans" w:cs="Open Sans"/>
          <w:i/>
          <w:sz w:val="24"/>
          <w:szCs w:val="24"/>
        </w:rPr>
        <w:t xml:space="preserve"> senza dimenticare</w:t>
      </w:r>
      <w:r w:rsidR="00135F59" w:rsidRPr="00DD3EE9">
        <w:rPr>
          <w:rFonts w:ascii="Open Sans" w:eastAsia="Arial" w:hAnsi="Open Sans" w:cs="Open Sans"/>
          <w:i/>
          <w:sz w:val="24"/>
          <w:szCs w:val="24"/>
        </w:rPr>
        <w:t xml:space="preserve"> la sicurezza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. 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 xml:space="preserve">In questo contesto 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>l’outdoor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>, con il suo legame con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 l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>'ambiente esterno e il suo viverlo pienamente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>,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 xml:space="preserve"> assume una valenza significativa e offre l'opportunità di rafforzare il senso di rispetto per l'ambiente naturale e di esprimere e potenziare le competenze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 xml:space="preserve"> del territo</w:t>
      </w:r>
      <w:r w:rsidR="00C84492" w:rsidRPr="00DD3EE9">
        <w:rPr>
          <w:rFonts w:ascii="Open Sans" w:eastAsia="Arial" w:hAnsi="Open Sans" w:cs="Open Sans"/>
          <w:i/>
          <w:sz w:val="24"/>
          <w:szCs w:val="24"/>
        </w:rPr>
        <w:t>ri</w:t>
      </w:r>
      <w:r w:rsidR="00FD3FEF" w:rsidRPr="00DD3EE9">
        <w:rPr>
          <w:rFonts w:ascii="Open Sans" w:eastAsia="Arial" w:hAnsi="Open Sans" w:cs="Open Sans"/>
          <w:i/>
          <w:sz w:val="24"/>
          <w:szCs w:val="24"/>
        </w:rPr>
        <w:t>o</w:t>
      </w:r>
      <w:r w:rsidR="003C3D3F" w:rsidRPr="00DD3EE9">
        <w:rPr>
          <w:rFonts w:ascii="Open Sans" w:eastAsia="Arial" w:hAnsi="Open Sans" w:cs="Open Sans"/>
          <w:i/>
          <w:sz w:val="24"/>
          <w:szCs w:val="24"/>
        </w:rPr>
        <w:t>. Il turismo all'aria aperta pone le basi per consolidarsi sempre di più negli scenari turistici attuali</w:t>
      </w:r>
      <w:r w:rsidR="003C3D3F" w:rsidRPr="00DD3EE9">
        <w:rPr>
          <w:rFonts w:ascii="Open Sans" w:eastAsia="Arial" w:hAnsi="Open Sans" w:cs="Open Sans"/>
          <w:iCs/>
          <w:sz w:val="24"/>
          <w:szCs w:val="24"/>
        </w:rPr>
        <w:t>”.</w:t>
      </w:r>
    </w:p>
    <w:p w14:paraId="6EDBCF5E" w14:textId="77777777" w:rsidR="003C3D3F" w:rsidRPr="00DD3EE9" w:rsidRDefault="003C3D3F" w:rsidP="005927F4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3DFFCAEB" w14:textId="21569E90" w:rsidR="00AD0457" w:rsidRPr="00A35304" w:rsidRDefault="00AD0457" w:rsidP="00AD0457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4"/>
          <w:szCs w:val="24"/>
        </w:rPr>
      </w:pPr>
      <w:r w:rsidRPr="00DD3EE9">
        <w:rPr>
          <w:rFonts w:ascii="Open Sans" w:eastAsia="Open Sans" w:hAnsi="Open Sans" w:cs="Open Sans"/>
          <w:sz w:val="24"/>
          <w:szCs w:val="24"/>
        </w:rPr>
        <w:t>All’inaugurazione</w:t>
      </w:r>
      <w:r w:rsidR="009C790E">
        <w:rPr>
          <w:rFonts w:ascii="Open Sans" w:eastAsia="Open Sans" w:hAnsi="Open Sans" w:cs="Open Sans"/>
          <w:sz w:val="24"/>
          <w:szCs w:val="24"/>
        </w:rPr>
        <w:t>, condotta dalla giornalista Rai Maria Concetta Mattei,</w:t>
      </w:r>
      <w:r w:rsidRPr="00DD3EE9">
        <w:rPr>
          <w:rFonts w:ascii="Open Sans" w:eastAsia="Open Sans" w:hAnsi="Open Sans" w:cs="Open Sans"/>
          <w:sz w:val="24"/>
          <w:szCs w:val="24"/>
        </w:rPr>
        <w:t xml:space="preserve"> e al taglio del nastro hanno partecipato anche </w:t>
      </w:r>
      <w:r w:rsidRPr="00DD3EE9">
        <w:rPr>
          <w:rFonts w:ascii="Open Sans" w:eastAsia="Open Sans" w:hAnsi="Open Sans" w:cs="Open Sans"/>
          <w:b/>
          <w:bCs/>
          <w:sz w:val="24"/>
          <w:szCs w:val="24"/>
        </w:rPr>
        <w:t>Cristina Santi, Sindaco del Comune di Riva del Garda</w:t>
      </w:r>
      <w:r w:rsidR="00A35304" w:rsidRPr="00DD3EE9">
        <w:rPr>
          <w:rFonts w:ascii="Open Sans" w:eastAsia="Open Sans" w:hAnsi="Open Sans" w:cs="Open Sans"/>
          <w:b/>
          <w:bCs/>
          <w:sz w:val="24"/>
          <w:szCs w:val="24"/>
        </w:rPr>
        <w:t>,</w:t>
      </w:r>
      <w:r w:rsidRPr="00DD3EE9">
        <w:rPr>
          <w:rFonts w:ascii="Open Sans" w:eastAsia="Open Sans" w:hAnsi="Open Sans" w:cs="Open Sans"/>
          <w:sz w:val="24"/>
          <w:szCs w:val="24"/>
        </w:rPr>
        <w:t xml:space="preserve"> e </w:t>
      </w:r>
      <w:r w:rsidRPr="00DD3EE9">
        <w:rPr>
          <w:rFonts w:ascii="Open Sans" w:eastAsia="Open Sans" w:hAnsi="Open Sans" w:cs="Open Sans"/>
          <w:b/>
          <w:bCs/>
          <w:sz w:val="24"/>
          <w:szCs w:val="24"/>
        </w:rPr>
        <w:t>Roberto Failoni, Assessore all'artigianato, commercio, promozione, sport e turismo Provincia Autonoma di Trento.</w:t>
      </w:r>
    </w:p>
    <w:p w14:paraId="1918662D" w14:textId="77777777" w:rsidR="00AD0457" w:rsidRPr="00A35304" w:rsidRDefault="00AD0457" w:rsidP="00AD045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72DFEAC" w14:textId="7E3ADA80" w:rsidR="000854F3" w:rsidRPr="00A35304" w:rsidRDefault="00AD0457" w:rsidP="00AD0457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A35304">
        <w:rPr>
          <w:rFonts w:ascii="Open Sans" w:eastAsia="Open Sans" w:hAnsi="Open Sans" w:cs="Open Sans"/>
          <w:b/>
          <w:bCs/>
          <w:sz w:val="24"/>
          <w:szCs w:val="24"/>
        </w:rPr>
        <w:t xml:space="preserve">Giovanna Voltolini, </w:t>
      </w:r>
      <w:proofErr w:type="spellStart"/>
      <w:r w:rsidRPr="00A35304">
        <w:rPr>
          <w:rFonts w:ascii="Open Sans" w:eastAsia="Open Sans" w:hAnsi="Open Sans" w:cs="Open Sans"/>
          <w:b/>
          <w:bCs/>
          <w:sz w:val="24"/>
          <w:szCs w:val="24"/>
        </w:rPr>
        <w:t>Exhibition</w:t>
      </w:r>
      <w:proofErr w:type="spellEnd"/>
      <w:r w:rsidRPr="00A35304">
        <w:rPr>
          <w:rFonts w:ascii="Open Sans" w:eastAsia="Open Sans" w:hAnsi="Open Sans" w:cs="Open Sans"/>
          <w:b/>
          <w:bCs/>
          <w:sz w:val="24"/>
          <w:szCs w:val="24"/>
        </w:rPr>
        <w:t xml:space="preserve"> Manager </w:t>
      </w:r>
      <w:r w:rsidR="0014691D" w:rsidRPr="00A35304">
        <w:rPr>
          <w:rFonts w:ascii="Open Sans" w:eastAsia="Open Sans" w:hAnsi="Open Sans" w:cs="Open Sans"/>
          <w:b/>
          <w:bCs/>
          <w:sz w:val="24"/>
          <w:szCs w:val="24"/>
        </w:rPr>
        <w:t xml:space="preserve">di </w:t>
      </w:r>
      <w:r w:rsidRPr="00A35304">
        <w:rPr>
          <w:rFonts w:ascii="Open Sans" w:eastAsia="Open Sans" w:hAnsi="Open Sans" w:cs="Open Sans"/>
          <w:b/>
          <w:bCs/>
          <w:sz w:val="24"/>
          <w:szCs w:val="24"/>
        </w:rPr>
        <w:t>Hospitality</w:t>
      </w:r>
      <w:r w:rsidR="0014691D" w:rsidRPr="00A35304">
        <w:rPr>
          <w:rFonts w:ascii="Open Sans" w:eastAsia="Open Sans" w:hAnsi="Open Sans" w:cs="Open Sans"/>
          <w:sz w:val="24"/>
          <w:szCs w:val="24"/>
        </w:rPr>
        <w:t>, ha illustrato nel dettaglio tutte le novità di questa 46esima edizione, da oggi al 24 marzo al quartiere fieristico di Riva del Garda: oltre 450 espositori e più di 100 eventi formativi</w:t>
      </w:r>
      <w:r w:rsidR="00434C23" w:rsidRPr="00A35304">
        <w:rPr>
          <w:rFonts w:ascii="Open Sans" w:eastAsia="Open Sans" w:hAnsi="Open Sans" w:cs="Open Sans"/>
          <w:sz w:val="24"/>
          <w:szCs w:val="24"/>
        </w:rPr>
        <w:t xml:space="preserve"> nei 38.000 mq suddivisi in 8 padiglioni, 4</w:t>
      </w:r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aree tematiche -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Contract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&amp; Wellness, Beverage, Food &amp;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Equipment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e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Renovation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&amp; Tech - e nelle aree speciali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Solobirra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e RPM-Riva Pianeta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Mixology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, dedicate alla birra artigianale e al bere miscelato, e nel nuovo spazio </w:t>
      </w:r>
      <w:proofErr w:type="spellStart"/>
      <w:r w:rsidR="0014691D" w:rsidRPr="00A35304">
        <w:rPr>
          <w:rFonts w:ascii="Open Sans" w:eastAsia="Open Sans" w:hAnsi="Open Sans" w:cs="Open Sans"/>
          <w:sz w:val="24"/>
          <w:szCs w:val="24"/>
        </w:rPr>
        <w:t>Winescape</w:t>
      </w:r>
      <w:proofErr w:type="spellEnd"/>
      <w:r w:rsidR="0014691D" w:rsidRPr="00A35304">
        <w:rPr>
          <w:rFonts w:ascii="Open Sans" w:eastAsia="Open Sans" w:hAnsi="Open Sans" w:cs="Open Sans"/>
          <w:sz w:val="24"/>
          <w:szCs w:val="24"/>
        </w:rPr>
        <w:t xml:space="preserve"> dedicato all’enoturismo.</w:t>
      </w:r>
    </w:p>
    <w:p w14:paraId="3240D940" w14:textId="77777777" w:rsidR="000854F3" w:rsidRDefault="000854F3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B2C942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7">
        <w:r>
          <w:rPr>
            <w:rFonts w:ascii="Open Sans" w:eastAsia="Open Sans" w:hAnsi="Open Sans" w:cs="Open Sans"/>
            <w:b/>
            <w:sz w:val="20"/>
            <w:szCs w:val="20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683D3E10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Fierecongressi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Hospitality - già Expo Riva Hotel - vanta una superficie espositiva di oltre 40.000 metri quadrati. Nell’edizione 2020, il Salone ha registrato numeri record: 561 espositori, 21.431 operatori professionisti e più di 28.500 visitatori. A febbraio 2021 si è svolta online Hospitality Digital Space, edizione eccezionale della fiera, dedicata alla formazione e all’aggiornamento del mondo Ho.Re.Ca., spazio virtuale dinamico di aziende specializzate e un palinsesto di oltre 80 eventi formativi gratuiti. </w:t>
      </w:r>
    </w:p>
    <w:p w14:paraId="1082E31A" w14:textId="77777777" w:rsidR="007E0D3D" w:rsidRPr="009E56C5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9E56C5">
        <w:rPr>
          <w:rFonts w:ascii="Open Sans" w:eastAsia="Open Sans" w:hAnsi="Open Sans" w:cs="Open Sans"/>
          <w:sz w:val="20"/>
          <w:szCs w:val="20"/>
        </w:rPr>
        <w:t>La 46esima edizione torna in presenza a Riva del Garda, dal 21 al 24 marzo 2022.</w:t>
      </w:r>
    </w:p>
    <w:p w14:paraId="084F1685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D1F9706" w14:textId="77777777" w:rsidR="007E0D3D" w:rsidRDefault="00AB45C2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8">
        <w:r w:rsidR="007E0D3D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 w:rsidR="007E0D3D">
        <w:rPr>
          <w:rFonts w:ascii="Open Sans" w:eastAsia="Open Sans" w:hAnsi="Open Sans" w:cs="Open Sans"/>
          <w:sz w:val="20"/>
          <w:szCs w:val="20"/>
        </w:rPr>
        <w:t xml:space="preserve"> @HospitalityRiva </w:t>
      </w:r>
    </w:p>
    <w:p w14:paraId="1FF1AF8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5E87D0E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14:paraId="13124AD8" w14:textId="77777777" w:rsidR="007E0D3D" w:rsidRPr="00DE5E67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Ufficio stampa Hospitality - Image Building </w:t>
      </w:r>
    </w:p>
    <w:p w14:paraId="3FCE0242" w14:textId="77777777" w:rsidR="007E0D3D" w:rsidRPr="00DE5E67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Tel. 02 89011300; Mailto: </w:t>
      </w:r>
      <w:hyperlink r:id="rId9">
        <w:r w:rsidRPr="00DE5E67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</w:p>
    <w:p w14:paraId="06E259C6" w14:textId="18CFCD55" w:rsidR="00331222" w:rsidRDefault="00331222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331222" w:rsidSect="00DD3EE9">
      <w:headerReference w:type="default" r:id="rId10"/>
      <w:footerReference w:type="default" r:id="rId11"/>
      <w:pgSz w:w="11900" w:h="16840"/>
      <w:pgMar w:top="2835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A5D3" w14:textId="77777777" w:rsidR="00AB45C2" w:rsidRDefault="00AB45C2">
      <w:pPr>
        <w:spacing w:after="0" w:line="240" w:lineRule="auto"/>
      </w:pPr>
      <w:r>
        <w:separator/>
      </w:r>
    </w:p>
  </w:endnote>
  <w:endnote w:type="continuationSeparator" w:id="0">
    <w:p w14:paraId="26B20A47" w14:textId="77777777" w:rsidR="00AB45C2" w:rsidRDefault="00AB45C2">
      <w:pPr>
        <w:spacing w:after="0" w:line="240" w:lineRule="auto"/>
      </w:pPr>
      <w:r>
        <w:continuationSeparator/>
      </w:r>
    </w:p>
  </w:endnote>
  <w:endnote w:type="continuationNotice" w:id="1">
    <w:p w14:paraId="36539373" w14:textId="77777777" w:rsidR="00AB45C2" w:rsidRDefault="00AB4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7079" w14:textId="34DEEFFC" w:rsidR="00331222" w:rsidRDefault="00D914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120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ECEB39" wp14:editId="2408A414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BBAE59" w14:textId="77777777" w:rsidR="00331222" w:rsidRDefault="00331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39DE" w14:textId="77777777" w:rsidR="00AB45C2" w:rsidRDefault="00AB45C2">
      <w:pPr>
        <w:spacing w:after="0" w:line="240" w:lineRule="auto"/>
      </w:pPr>
      <w:r>
        <w:separator/>
      </w:r>
    </w:p>
  </w:footnote>
  <w:footnote w:type="continuationSeparator" w:id="0">
    <w:p w14:paraId="69365012" w14:textId="77777777" w:rsidR="00AB45C2" w:rsidRDefault="00AB45C2">
      <w:pPr>
        <w:spacing w:after="0" w:line="240" w:lineRule="auto"/>
      </w:pPr>
      <w:r>
        <w:continuationSeparator/>
      </w:r>
    </w:p>
  </w:footnote>
  <w:footnote w:type="continuationNotice" w:id="1">
    <w:p w14:paraId="2706BB54" w14:textId="77777777" w:rsidR="00AB45C2" w:rsidRDefault="00AB4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F9C" w14:textId="5B646C62" w:rsidR="00331222" w:rsidRDefault="00104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ED8A0" wp14:editId="05876AC9">
              <wp:simplePos x="0" y="0"/>
              <wp:positionH relativeFrom="column">
                <wp:posOffset>1763486</wp:posOffset>
              </wp:positionH>
              <wp:positionV relativeFrom="paragraph">
                <wp:posOffset>1169719</wp:posOffset>
              </wp:positionV>
              <wp:extent cx="4733925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D0A69" id="Connettore dirit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92.1pt" to="511.6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" strokecolor="#a2272a" strokeweight="1.5pt">
              <v:stroke startarrowwidth="narrow" startarrowlength="short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559D8E" wp14:editId="15D0E0D4">
              <wp:simplePos x="0" y="0"/>
              <wp:positionH relativeFrom="margin">
                <wp:posOffset>1763428</wp:posOffset>
              </wp:positionH>
              <wp:positionV relativeFrom="page">
                <wp:posOffset>362197</wp:posOffset>
              </wp:positionV>
              <wp:extent cx="2762250" cy="795647"/>
              <wp:effectExtent l="0" t="0" r="0" b="508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59D8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4F02B7B7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364ED840" w14:textId="335413AD" w:rsidR="00331222" w:rsidRDefault="00D91482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3B83999B" w14:textId="77777777" w:rsidR="00FD59EF" w:rsidRPr="00FD59EF" w:rsidRDefault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09CAD0E4" w14:textId="0DC9C8A6" w:rsidR="00331222" w:rsidRPr="00FD59EF" w:rsidRDefault="00FD59EF" w:rsidP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DAL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1 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24 MARZO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59D8E" id="Rettangolo 3" o:spid="_x0000_s1026" style="position:absolute;margin-left:138.85pt;margin-top:28.5pt;width:217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" filled="f" stroked="f">
              <v:textbox inset="0,0,0,0">
                <w:txbxContent>
                  <w:p w14:paraId="7A8B59D8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46° EDIZIONE</w:t>
                    </w:r>
                  </w:p>
                  <w:p w14:paraId="4F02B7B7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364ED840" w14:textId="335413AD" w:rsidR="00331222" w:rsidRDefault="00D91482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QUARTIERE FIERISTICO</w:t>
                    </w:r>
                  </w:p>
                  <w:p w14:paraId="3B83999B" w14:textId="77777777" w:rsidR="00FD59EF" w:rsidRPr="00FD59EF" w:rsidRDefault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09CAD0E4" w14:textId="0DC9C8A6" w:rsidR="00331222" w:rsidRPr="00FD59EF" w:rsidRDefault="00FD59EF" w:rsidP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DAL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1 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24 MARZO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D59E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C71D93" wp14:editId="2D48C2C3">
              <wp:simplePos x="0" y="0"/>
              <wp:positionH relativeFrom="margin">
                <wp:posOffset>1784350</wp:posOffset>
              </wp:positionH>
              <wp:positionV relativeFrom="page">
                <wp:posOffset>1261745</wp:posOffset>
              </wp:positionV>
              <wp:extent cx="1585595" cy="3418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98F8F" w14:textId="7903ED20" w:rsidR="00331222" w:rsidRDefault="00D91482" w:rsidP="000A799F">
                          <w:pPr>
                            <w:spacing w:after="0" w:line="22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71D93" id="Rettangolo 2" o:spid="_x0000_s1027" style="position:absolute;margin-left:140.5pt;margin-top:99.35pt;width:124.8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" filled="f" stroked="f">
              <v:textbox inset="0,0,0,0">
                <w:txbxContent>
                  <w:p w14:paraId="15E98F8F" w14:textId="7903ED20" w:rsidR="00331222" w:rsidRDefault="00D91482" w:rsidP="000A799F">
                    <w:pPr>
                      <w:spacing w:after="0" w:line="22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1482">
      <w:rPr>
        <w:noProof/>
      </w:rPr>
      <w:drawing>
        <wp:anchor distT="0" distB="0" distL="114300" distR="114300" simplePos="0" relativeHeight="251660288" behindDoc="0" locked="0" layoutInCell="1" hidden="0" allowOverlap="1" wp14:anchorId="6F11E7C3" wp14:editId="2FDBCD54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" name="image4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E79E1" w14:textId="77777777" w:rsidR="00F315DB" w:rsidRDefault="00F315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22"/>
    <w:rsid w:val="00005B40"/>
    <w:rsid w:val="000073F8"/>
    <w:rsid w:val="00023123"/>
    <w:rsid w:val="00033A27"/>
    <w:rsid w:val="00036185"/>
    <w:rsid w:val="00042E12"/>
    <w:rsid w:val="00070A6F"/>
    <w:rsid w:val="000854F3"/>
    <w:rsid w:val="00085C20"/>
    <w:rsid w:val="000A040D"/>
    <w:rsid w:val="000A799F"/>
    <w:rsid w:val="000C120D"/>
    <w:rsid w:val="000C132B"/>
    <w:rsid w:val="000D7C57"/>
    <w:rsid w:val="000E3B78"/>
    <w:rsid w:val="000E6158"/>
    <w:rsid w:val="00104DD1"/>
    <w:rsid w:val="00110625"/>
    <w:rsid w:val="00110744"/>
    <w:rsid w:val="00112DD5"/>
    <w:rsid w:val="001178B2"/>
    <w:rsid w:val="001241DE"/>
    <w:rsid w:val="00135F59"/>
    <w:rsid w:val="00137603"/>
    <w:rsid w:val="001419CE"/>
    <w:rsid w:val="00142583"/>
    <w:rsid w:val="00143ED7"/>
    <w:rsid w:val="0014691D"/>
    <w:rsid w:val="001502FD"/>
    <w:rsid w:val="00154BA5"/>
    <w:rsid w:val="00155212"/>
    <w:rsid w:val="00157834"/>
    <w:rsid w:val="00163FF8"/>
    <w:rsid w:val="00165B19"/>
    <w:rsid w:val="00165F33"/>
    <w:rsid w:val="00171791"/>
    <w:rsid w:val="001936E4"/>
    <w:rsid w:val="001939FE"/>
    <w:rsid w:val="001A4BC2"/>
    <w:rsid w:val="001B7BD4"/>
    <w:rsid w:val="001C13BC"/>
    <w:rsid w:val="001C715C"/>
    <w:rsid w:val="001E31E5"/>
    <w:rsid w:val="001E41DD"/>
    <w:rsid w:val="001E64BD"/>
    <w:rsid w:val="001E6E45"/>
    <w:rsid w:val="001F6886"/>
    <w:rsid w:val="00211144"/>
    <w:rsid w:val="00224950"/>
    <w:rsid w:val="00233321"/>
    <w:rsid w:val="00233A7A"/>
    <w:rsid w:val="00243112"/>
    <w:rsid w:val="00246D88"/>
    <w:rsid w:val="0026028F"/>
    <w:rsid w:val="0026575E"/>
    <w:rsid w:val="00272A20"/>
    <w:rsid w:val="00272AE0"/>
    <w:rsid w:val="00274D85"/>
    <w:rsid w:val="002764CE"/>
    <w:rsid w:val="00282CC9"/>
    <w:rsid w:val="0028700B"/>
    <w:rsid w:val="002950A3"/>
    <w:rsid w:val="002A34F9"/>
    <w:rsid w:val="002A3A88"/>
    <w:rsid w:val="002A79AF"/>
    <w:rsid w:val="002B0035"/>
    <w:rsid w:val="002B65B5"/>
    <w:rsid w:val="002C71A0"/>
    <w:rsid w:val="002E05FD"/>
    <w:rsid w:val="002F218F"/>
    <w:rsid w:val="002F5C19"/>
    <w:rsid w:val="00307103"/>
    <w:rsid w:val="00310950"/>
    <w:rsid w:val="003226F6"/>
    <w:rsid w:val="00331222"/>
    <w:rsid w:val="0033604C"/>
    <w:rsid w:val="00336555"/>
    <w:rsid w:val="00337031"/>
    <w:rsid w:val="0034520D"/>
    <w:rsid w:val="00345B59"/>
    <w:rsid w:val="00346A37"/>
    <w:rsid w:val="00353570"/>
    <w:rsid w:val="003601FC"/>
    <w:rsid w:val="00364F33"/>
    <w:rsid w:val="003664EB"/>
    <w:rsid w:val="00375D20"/>
    <w:rsid w:val="003762B3"/>
    <w:rsid w:val="00387F99"/>
    <w:rsid w:val="00391A0A"/>
    <w:rsid w:val="003A11FE"/>
    <w:rsid w:val="003A3F2A"/>
    <w:rsid w:val="003A70B7"/>
    <w:rsid w:val="003A7FE9"/>
    <w:rsid w:val="003B2B36"/>
    <w:rsid w:val="003C0868"/>
    <w:rsid w:val="003C3D3F"/>
    <w:rsid w:val="003D1041"/>
    <w:rsid w:val="003D41C8"/>
    <w:rsid w:val="003E44E3"/>
    <w:rsid w:val="003F3B38"/>
    <w:rsid w:val="00400489"/>
    <w:rsid w:val="00401423"/>
    <w:rsid w:val="00406952"/>
    <w:rsid w:val="004108E9"/>
    <w:rsid w:val="00415C4E"/>
    <w:rsid w:val="00423E7B"/>
    <w:rsid w:val="00432140"/>
    <w:rsid w:val="00434A8E"/>
    <w:rsid w:val="00434C23"/>
    <w:rsid w:val="00442BFF"/>
    <w:rsid w:val="00446D7F"/>
    <w:rsid w:val="004966A1"/>
    <w:rsid w:val="004B5B39"/>
    <w:rsid w:val="004B5FF7"/>
    <w:rsid w:val="004C0192"/>
    <w:rsid w:val="004C5554"/>
    <w:rsid w:val="004D1D7C"/>
    <w:rsid w:val="004D3806"/>
    <w:rsid w:val="004D666B"/>
    <w:rsid w:val="004E260F"/>
    <w:rsid w:val="004F0EFD"/>
    <w:rsid w:val="004F4C90"/>
    <w:rsid w:val="00500E47"/>
    <w:rsid w:val="00511461"/>
    <w:rsid w:val="005163AB"/>
    <w:rsid w:val="00520997"/>
    <w:rsid w:val="005416DF"/>
    <w:rsid w:val="00544D65"/>
    <w:rsid w:val="00581776"/>
    <w:rsid w:val="005927F4"/>
    <w:rsid w:val="005A31B4"/>
    <w:rsid w:val="005A47AB"/>
    <w:rsid w:val="005A7725"/>
    <w:rsid w:val="005B4D27"/>
    <w:rsid w:val="005B7A60"/>
    <w:rsid w:val="005C02B9"/>
    <w:rsid w:val="005D028A"/>
    <w:rsid w:val="005D5053"/>
    <w:rsid w:val="005D753A"/>
    <w:rsid w:val="005E01BF"/>
    <w:rsid w:val="005E5E0C"/>
    <w:rsid w:val="005F2220"/>
    <w:rsid w:val="005F2EFC"/>
    <w:rsid w:val="00611A02"/>
    <w:rsid w:val="006153F4"/>
    <w:rsid w:val="00623521"/>
    <w:rsid w:val="006352BC"/>
    <w:rsid w:val="00636D68"/>
    <w:rsid w:val="00637D7D"/>
    <w:rsid w:val="00652E03"/>
    <w:rsid w:val="00663497"/>
    <w:rsid w:val="0067682B"/>
    <w:rsid w:val="00680969"/>
    <w:rsid w:val="00684980"/>
    <w:rsid w:val="00687CEF"/>
    <w:rsid w:val="006928FD"/>
    <w:rsid w:val="0069453D"/>
    <w:rsid w:val="00694DF4"/>
    <w:rsid w:val="006A1A0B"/>
    <w:rsid w:val="006A4185"/>
    <w:rsid w:val="006C1C0D"/>
    <w:rsid w:val="006D0DB6"/>
    <w:rsid w:val="006E0A79"/>
    <w:rsid w:val="006E0CD2"/>
    <w:rsid w:val="006E78FF"/>
    <w:rsid w:val="006F4255"/>
    <w:rsid w:val="00701050"/>
    <w:rsid w:val="00704519"/>
    <w:rsid w:val="00715FB1"/>
    <w:rsid w:val="00723B51"/>
    <w:rsid w:val="007337DA"/>
    <w:rsid w:val="007355AC"/>
    <w:rsid w:val="00735A2D"/>
    <w:rsid w:val="00737354"/>
    <w:rsid w:val="00742539"/>
    <w:rsid w:val="007510AD"/>
    <w:rsid w:val="00753612"/>
    <w:rsid w:val="00772EE7"/>
    <w:rsid w:val="00776056"/>
    <w:rsid w:val="007842AE"/>
    <w:rsid w:val="00785B34"/>
    <w:rsid w:val="00791548"/>
    <w:rsid w:val="00793FB3"/>
    <w:rsid w:val="00795BEA"/>
    <w:rsid w:val="007A3007"/>
    <w:rsid w:val="007C70A5"/>
    <w:rsid w:val="007D266E"/>
    <w:rsid w:val="007E0D3D"/>
    <w:rsid w:val="007F0166"/>
    <w:rsid w:val="007F29D2"/>
    <w:rsid w:val="007F335C"/>
    <w:rsid w:val="007F68EF"/>
    <w:rsid w:val="0080072C"/>
    <w:rsid w:val="00801A41"/>
    <w:rsid w:val="008441D8"/>
    <w:rsid w:val="00854068"/>
    <w:rsid w:val="00854923"/>
    <w:rsid w:val="008603E7"/>
    <w:rsid w:val="00860E82"/>
    <w:rsid w:val="00882AAD"/>
    <w:rsid w:val="00885A2B"/>
    <w:rsid w:val="008909CD"/>
    <w:rsid w:val="00892449"/>
    <w:rsid w:val="008A73A6"/>
    <w:rsid w:val="008C7EB8"/>
    <w:rsid w:val="008E0FCD"/>
    <w:rsid w:val="008E263D"/>
    <w:rsid w:val="008E6794"/>
    <w:rsid w:val="008F37A0"/>
    <w:rsid w:val="009013B8"/>
    <w:rsid w:val="00903323"/>
    <w:rsid w:val="00911DC8"/>
    <w:rsid w:val="00920FB6"/>
    <w:rsid w:val="00924C86"/>
    <w:rsid w:val="00937AD2"/>
    <w:rsid w:val="00937AD4"/>
    <w:rsid w:val="00943B18"/>
    <w:rsid w:val="00944E7D"/>
    <w:rsid w:val="00960705"/>
    <w:rsid w:val="00972CD0"/>
    <w:rsid w:val="00973E7D"/>
    <w:rsid w:val="0098564F"/>
    <w:rsid w:val="009872B2"/>
    <w:rsid w:val="00993DE1"/>
    <w:rsid w:val="009A0F11"/>
    <w:rsid w:val="009C0FBB"/>
    <w:rsid w:val="009C134F"/>
    <w:rsid w:val="009C2513"/>
    <w:rsid w:val="009C4FC7"/>
    <w:rsid w:val="009C790E"/>
    <w:rsid w:val="009F23BC"/>
    <w:rsid w:val="00A009B9"/>
    <w:rsid w:val="00A05501"/>
    <w:rsid w:val="00A10704"/>
    <w:rsid w:val="00A10D36"/>
    <w:rsid w:val="00A155B9"/>
    <w:rsid w:val="00A31434"/>
    <w:rsid w:val="00A35304"/>
    <w:rsid w:val="00A3576C"/>
    <w:rsid w:val="00A371BD"/>
    <w:rsid w:val="00A57C86"/>
    <w:rsid w:val="00A701A6"/>
    <w:rsid w:val="00A73DC1"/>
    <w:rsid w:val="00A85777"/>
    <w:rsid w:val="00A86DAC"/>
    <w:rsid w:val="00A90241"/>
    <w:rsid w:val="00A93499"/>
    <w:rsid w:val="00AA2E48"/>
    <w:rsid w:val="00AB341E"/>
    <w:rsid w:val="00AB45C2"/>
    <w:rsid w:val="00AB7C06"/>
    <w:rsid w:val="00AC2569"/>
    <w:rsid w:val="00AD0457"/>
    <w:rsid w:val="00AD1D71"/>
    <w:rsid w:val="00AD4368"/>
    <w:rsid w:val="00AD534B"/>
    <w:rsid w:val="00AD6871"/>
    <w:rsid w:val="00AE7386"/>
    <w:rsid w:val="00AF57FB"/>
    <w:rsid w:val="00AF6120"/>
    <w:rsid w:val="00B14E19"/>
    <w:rsid w:val="00B36ED5"/>
    <w:rsid w:val="00B443B7"/>
    <w:rsid w:val="00B64695"/>
    <w:rsid w:val="00B80B63"/>
    <w:rsid w:val="00B8126E"/>
    <w:rsid w:val="00BB2AF6"/>
    <w:rsid w:val="00BB3738"/>
    <w:rsid w:val="00BC52A3"/>
    <w:rsid w:val="00BD17C7"/>
    <w:rsid w:val="00BD443C"/>
    <w:rsid w:val="00BD5E0C"/>
    <w:rsid w:val="00BE5955"/>
    <w:rsid w:val="00BF0476"/>
    <w:rsid w:val="00BF0F9C"/>
    <w:rsid w:val="00BF2F42"/>
    <w:rsid w:val="00C03BA5"/>
    <w:rsid w:val="00C34188"/>
    <w:rsid w:val="00C35EDA"/>
    <w:rsid w:val="00C4625C"/>
    <w:rsid w:val="00C56CC3"/>
    <w:rsid w:val="00C64A61"/>
    <w:rsid w:val="00C7121A"/>
    <w:rsid w:val="00C84492"/>
    <w:rsid w:val="00C917A3"/>
    <w:rsid w:val="00CA638B"/>
    <w:rsid w:val="00CB41FC"/>
    <w:rsid w:val="00CB4961"/>
    <w:rsid w:val="00CC092B"/>
    <w:rsid w:val="00CC2687"/>
    <w:rsid w:val="00CD3962"/>
    <w:rsid w:val="00CE3C34"/>
    <w:rsid w:val="00CE6D77"/>
    <w:rsid w:val="00CE7E69"/>
    <w:rsid w:val="00CF45CF"/>
    <w:rsid w:val="00D06E26"/>
    <w:rsid w:val="00D0715B"/>
    <w:rsid w:val="00D12B24"/>
    <w:rsid w:val="00D13FAD"/>
    <w:rsid w:val="00D15639"/>
    <w:rsid w:val="00D15AAB"/>
    <w:rsid w:val="00D249CB"/>
    <w:rsid w:val="00D33C39"/>
    <w:rsid w:val="00D54B7B"/>
    <w:rsid w:val="00D56D08"/>
    <w:rsid w:val="00D83C73"/>
    <w:rsid w:val="00D91482"/>
    <w:rsid w:val="00D93ECF"/>
    <w:rsid w:val="00D95D39"/>
    <w:rsid w:val="00DB0DE4"/>
    <w:rsid w:val="00DD1484"/>
    <w:rsid w:val="00DD3EE9"/>
    <w:rsid w:val="00DD5A35"/>
    <w:rsid w:val="00DD7B1C"/>
    <w:rsid w:val="00DE1746"/>
    <w:rsid w:val="00DF495E"/>
    <w:rsid w:val="00DF53F4"/>
    <w:rsid w:val="00DF5678"/>
    <w:rsid w:val="00DF5968"/>
    <w:rsid w:val="00E12584"/>
    <w:rsid w:val="00E30128"/>
    <w:rsid w:val="00E363E4"/>
    <w:rsid w:val="00E413ED"/>
    <w:rsid w:val="00E42A69"/>
    <w:rsid w:val="00E4387A"/>
    <w:rsid w:val="00E513D6"/>
    <w:rsid w:val="00E5588C"/>
    <w:rsid w:val="00E61A2F"/>
    <w:rsid w:val="00E65D6A"/>
    <w:rsid w:val="00E82AB9"/>
    <w:rsid w:val="00E90CE3"/>
    <w:rsid w:val="00E9703D"/>
    <w:rsid w:val="00EA0E43"/>
    <w:rsid w:val="00EA3D9A"/>
    <w:rsid w:val="00EB43E6"/>
    <w:rsid w:val="00EB52C1"/>
    <w:rsid w:val="00EB63D9"/>
    <w:rsid w:val="00ED3B5D"/>
    <w:rsid w:val="00EE0CBB"/>
    <w:rsid w:val="00EE1E6D"/>
    <w:rsid w:val="00EF3083"/>
    <w:rsid w:val="00EF5A15"/>
    <w:rsid w:val="00EF7CF5"/>
    <w:rsid w:val="00F01B15"/>
    <w:rsid w:val="00F13883"/>
    <w:rsid w:val="00F21D32"/>
    <w:rsid w:val="00F25B62"/>
    <w:rsid w:val="00F315DB"/>
    <w:rsid w:val="00F40B50"/>
    <w:rsid w:val="00F571BF"/>
    <w:rsid w:val="00F57BC8"/>
    <w:rsid w:val="00F65D9C"/>
    <w:rsid w:val="00F70857"/>
    <w:rsid w:val="00F75DFB"/>
    <w:rsid w:val="00F86DE0"/>
    <w:rsid w:val="00F926E4"/>
    <w:rsid w:val="00FA18A6"/>
    <w:rsid w:val="00FA365B"/>
    <w:rsid w:val="00FC04E9"/>
    <w:rsid w:val="00FC2249"/>
    <w:rsid w:val="00FC6045"/>
    <w:rsid w:val="00FC7E29"/>
    <w:rsid w:val="00FD1122"/>
    <w:rsid w:val="00FD15A8"/>
    <w:rsid w:val="00FD1806"/>
    <w:rsid w:val="00FD3BA8"/>
    <w:rsid w:val="00FD3FEF"/>
    <w:rsid w:val="00FD59EF"/>
    <w:rsid w:val="00FE1F56"/>
    <w:rsid w:val="00FF191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3721"/>
  <w15:docId w15:val="{F1A909E0-265C-4681-A695-C992C3B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615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F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3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51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D41C8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7F29D2"/>
    <w:rPr>
      <w:b/>
      <w:bCs/>
    </w:rPr>
  </w:style>
  <w:style w:type="character" w:customStyle="1" w:styleId="A7">
    <w:name w:val="A7"/>
    <w:uiPriority w:val="99"/>
    <w:rsid w:val="003A3F2A"/>
    <w:rPr>
      <w:rFonts w:cs="Avenir Book"/>
      <w:color w:val="000000"/>
    </w:rPr>
  </w:style>
  <w:style w:type="paragraph" w:styleId="Revisione">
    <w:name w:val="Revision"/>
    <w:hidden/>
    <w:uiPriority w:val="99"/>
    <w:semiHidden/>
    <w:rsid w:val="00A5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ityri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sp-itality.it/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pitality@imagebuildin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CE69-6E9D-435A-AF31-6EC22393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Cozzarini</dc:creator>
  <cp:lastModifiedBy>Simona Barile</cp:lastModifiedBy>
  <cp:revision>2</cp:revision>
  <cp:lastPrinted>2022-02-21T12:55:00Z</cp:lastPrinted>
  <dcterms:created xsi:type="dcterms:W3CDTF">2022-03-21T14:41:00Z</dcterms:created>
  <dcterms:modified xsi:type="dcterms:W3CDTF">2022-03-21T14:41:00Z</dcterms:modified>
</cp:coreProperties>
</file>