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B50D2" w14:textId="2F0E8185" w:rsidR="0027781B" w:rsidRPr="00654686" w:rsidRDefault="00D46487">
      <w:pPr>
        <w:spacing w:after="0" w:line="240" w:lineRule="auto"/>
        <w:rPr>
          <w:rFonts w:ascii="Open Sans" w:eastAsia="Open Sans" w:hAnsi="Open Sans" w:cs="Open Sans"/>
          <w:b/>
          <w:sz w:val="24"/>
          <w:szCs w:val="24"/>
          <w:lang w:val="de-DE"/>
        </w:rPr>
      </w:pPr>
      <w:r w:rsidRPr="00654686">
        <w:rPr>
          <w:rFonts w:ascii="Open Sans" w:eastAsia="Open Sans" w:hAnsi="Open Sans" w:cs="Open Sans"/>
          <w:b/>
          <w:sz w:val="24"/>
          <w:szCs w:val="24"/>
          <w:lang w:val="de-DE"/>
        </w:rPr>
        <w:t xml:space="preserve">HOSPITALITY 2025: IM ERLEBNISRAUM </w:t>
      </w:r>
      <w:r w:rsidR="00654686" w:rsidRPr="00654686">
        <w:rPr>
          <w:rFonts w:ascii="Open Sans" w:eastAsia="Open Sans" w:hAnsi="Open Sans" w:cs="Open Sans"/>
          <w:b/>
          <w:sz w:val="24"/>
          <w:szCs w:val="24"/>
          <w:lang w:val="de-DE"/>
        </w:rPr>
        <w:t>„</w:t>
      </w:r>
      <w:r w:rsidRPr="00654686">
        <w:rPr>
          <w:rFonts w:ascii="Open Sans" w:eastAsia="Open Sans" w:hAnsi="Open Sans" w:cs="Open Sans"/>
          <w:b/>
          <w:sz w:val="24"/>
          <w:szCs w:val="24"/>
          <w:lang w:val="de-DE"/>
        </w:rPr>
        <w:t>DI OGNUNO</w:t>
      </w:r>
      <w:r w:rsidR="00654686" w:rsidRPr="00654686">
        <w:rPr>
          <w:rFonts w:ascii="Open Sans" w:eastAsia="Open Sans" w:hAnsi="Open Sans" w:cs="Open Sans"/>
          <w:b/>
          <w:sz w:val="24"/>
          <w:szCs w:val="24"/>
          <w:lang w:val="de-DE"/>
        </w:rPr>
        <w:t>”</w:t>
      </w:r>
      <w:r w:rsidRPr="00654686">
        <w:rPr>
          <w:rFonts w:ascii="Open Sans" w:eastAsia="Open Sans" w:hAnsi="Open Sans" w:cs="Open Sans"/>
          <w:b/>
          <w:sz w:val="24"/>
          <w:szCs w:val="24"/>
          <w:lang w:val="de-DE"/>
        </w:rPr>
        <w:t xml:space="preserve"> </w:t>
      </w:r>
    </w:p>
    <w:p w14:paraId="38687A1B" w14:textId="46555B8C" w:rsidR="0027781B" w:rsidRPr="00654686" w:rsidRDefault="00D46487">
      <w:pPr>
        <w:spacing w:after="0" w:line="240" w:lineRule="auto"/>
        <w:rPr>
          <w:rFonts w:ascii="Open Sans" w:eastAsia="Open Sans" w:hAnsi="Open Sans" w:cs="Open Sans"/>
          <w:b/>
          <w:sz w:val="24"/>
          <w:szCs w:val="24"/>
          <w:lang w:val="de-DE"/>
        </w:rPr>
      </w:pPr>
      <w:r w:rsidRPr="00654686">
        <w:rPr>
          <w:rFonts w:ascii="Open Sans" w:eastAsia="Open Sans" w:hAnsi="Open Sans" w:cs="Open Sans"/>
          <w:b/>
          <w:sz w:val="24"/>
          <w:szCs w:val="24"/>
          <w:lang w:val="de-DE"/>
        </w:rPr>
        <w:t>DER INKLUSIVE FRÜHSTÜCKSRAUM FÜR EINE NEUE ART DER GAST</w:t>
      </w:r>
      <w:r w:rsidR="00CF3E16" w:rsidRPr="00654686">
        <w:rPr>
          <w:rFonts w:ascii="Open Sans" w:eastAsia="Open Sans" w:hAnsi="Open Sans" w:cs="Open Sans"/>
          <w:b/>
          <w:sz w:val="24"/>
          <w:szCs w:val="24"/>
          <w:lang w:val="de-DE"/>
        </w:rPr>
        <w:t>LICHKEIT</w:t>
      </w:r>
    </w:p>
    <w:p w14:paraId="1B213447" w14:textId="743BDB17" w:rsidR="0027781B" w:rsidRPr="00654686" w:rsidRDefault="00D46487">
      <w:pPr>
        <w:spacing w:before="280" w:after="0" w:line="240" w:lineRule="auto"/>
        <w:jc w:val="both"/>
        <w:rPr>
          <w:rFonts w:ascii="Open Sans" w:eastAsia="Open Sans" w:hAnsi="Open Sans" w:cs="Open Sans"/>
          <w:b/>
          <w:sz w:val="24"/>
          <w:szCs w:val="24"/>
          <w:lang w:val="de-DE"/>
        </w:rPr>
      </w:pPr>
      <w:r w:rsidRPr="00654686">
        <w:rPr>
          <w:rFonts w:ascii="Open Sans" w:eastAsia="Open Sans" w:hAnsi="Open Sans" w:cs="Open Sans"/>
          <w:b/>
          <w:sz w:val="24"/>
          <w:szCs w:val="24"/>
          <w:lang w:val="de-DE"/>
        </w:rPr>
        <w:t xml:space="preserve">Vom 3. bis 6. Februar zeigt DI OGNUNO (zu Deutsch </w:t>
      </w:r>
      <w:r w:rsidR="00654686" w:rsidRPr="00654686">
        <w:rPr>
          <w:rFonts w:ascii="Open Sans" w:eastAsia="Open Sans" w:hAnsi="Open Sans" w:cs="Open Sans"/>
          <w:b/>
          <w:sz w:val="24"/>
          <w:szCs w:val="24"/>
          <w:lang w:val="de-DE"/>
        </w:rPr>
        <w:t>„</w:t>
      </w:r>
      <w:r w:rsidRPr="00654686">
        <w:rPr>
          <w:rFonts w:ascii="Open Sans" w:eastAsia="Open Sans" w:hAnsi="Open Sans" w:cs="Open Sans"/>
          <w:b/>
          <w:sz w:val="24"/>
          <w:szCs w:val="24"/>
          <w:lang w:val="de-DE"/>
        </w:rPr>
        <w:t>Für Alle</w:t>
      </w:r>
      <w:r w:rsidR="00654686" w:rsidRPr="00654686">
        <w:rPr>
          <w:rFonts w:ascii="Open Sans" w:eastAsia="Open Sans" w:hAnsi="Open Sans" w:cs="Open Sans"/>
          <w:b/>
          <w:sz w:val="24"/>
          <w:szCs w:val="24"/>
          <w:lang w:val="de-DE"/>
        </w:rPr>
        <w:t>“</w:t>
      </w:r>
      <w:r w:rsidRPr="00654686">
        <w:rPr>
          <w:rFonts w:ascii="Open Sans" w:eastAsia="Open Sans" w:hAnsi="Open Sans" w:cs="Open Sans"/>
          <w:b/>
          <w:sz w:val="24"/>
          <w:szCs w:val="24"/>
          <w:lang w:val="de-DE"/>
        </w:rPr>
        <w:t xml:space="preserve">) in Riva del Garda, wie man Gastlichkeit </w:t>
      </w:r>
      <w:r w:rsidR="009C50FD" w:rsidRPr="009C50FD">
        <w:rPr>
          <w:rFonts w:ascii="Open Sans" w:eastAsia="Open Sans" w:hAnsi="Open Sans" w:cs="Open Sans"/>
          <w:b/>
          <w:sz w:val="24"/>
          <w:szCs w:val="24"/>
          <w:lang w:val="de-DE"/>
        </w:rPr>
        <w:t>mit Designräumen gestalten kann, die für alle zugänglich sind</w:t>
      </w:r>
      <w:r w:rsidRPr="00654686">
        <w:rPr>
          <w:rFonts w:ascii="Open Sans" w:eastAsia="Open Sans" w:hAnsi="Open Sans" w:cs="Open Sans"/>
          <w:b/>
          <w:sz w:val="24"/>
          <w:szCs w:val="24"/>
          <w:lang w:val="de-DE"/>
        </w:rPr>
        <w:t xml:space="preserve">. Damit wird die im letzten Jahr begonnene Zusammenarbeit zwischen der führenden Veranstaltung im Bereich Ho.Re.Ca., Village </w:t>
      </w:r>
      <w:proofErr w:type="spellStart"/>
      <w:r w:rsidRPr="00654686">
        <w:rPr>
          <w:rFonts w:ascii="Open Sans" w:eastAsia="Open Sans" w:hAnsi="Open Sans" w:cs="Open Sans"/>
          <w:b/>
          <w:sz w:val="24"/>
          <w:szCs w:val="24"/>
          <w:lang w:val="de-DE"/>
        </w:rPr>
        <w:t>for</w:t>
      </w:r>
      <w:proofErr w:type="spellEnd"/>
      <w:r w:rsidRPr="00654686">
        <w:rPr>
          <w:rFonts w:ascii="Open Sans" w:eastAsia="Open Sans" w:hAnsi="Open Sans" w:cs="Open Sans"/>
          <w:b/>
          <w:sz w:val="24"/>
          <w:szCs w:val="24"/>
          <w:lang w:val="de-DE"/>
        </w:rPr>
        <w:t xml:space="preserve"> all - V4A und Lombardini22 fortgesetzt. </w:t>
      </w:r>
    </w:p>
    <w:p w14:paraId="63DF52CB" w14:textId="77777777" w:rsidR="00D52B7F" w:rsidRPr="00654686" w:rsidRDefault="00D52B7F">
      <w:pPr>
        <w:spacing w:after="0" w:line="240" w:lineRule="auto"/>
        <w:jc w:val="both"/>
        <w:rPr>
          <w:rFonts w:ascii="Open Sans" w:eastAsia="Open Sans" w:hAnsi="Open Sans" w:cs="Open Sans"/>
          <w:b/>
          <w:sz w:val="24"/>
          <w:szCs w:val="24"/>
          <w:lang w:val="de-DE"/>
        </w:rPr>
      </w:pPr>
    </w:p>
    <w:p w14:paraId="09782F22" w14:textId="6C621003" w:rsidR="0027781B" w:rsidRPr="00654686" w:rsidRDefault="00D46487">
      <w:pPr>
        <w:spacing w:after="280" w:line="240" w:lineRule="auto"/>
        <w:jc w:val="both"/>
        <w:rPr>
          <w:rFonts w:ascii="Open Sans" w:eastAsia="Open Sans" w:hAnsi="Open Sans" w:cs="Open Sans"/>
          <w:sz w:val="24"/>
          <w:szCs w:val="24"/>
          <w:lang w:val="de-DE"/>
        </w:rPr>
      </w:pPr>
      <w:r w:rsidRPr="00654686">
        <w:rPr>
          <w:rFonts w:ascii="Open Sans" w:eastAsia="Open Sans" w:hAnsi="Open Sans" w:cs="Open Sans"/>
          <w:b/>
          <w:sz w:val="24"/>
          <w:szCs w:val="24"/>
          <w:lang w:val="de-DE"/>
        </w:rPr>
        <w:t xml:space="preserve">Hospitality </w:t>
      </w:r>
      <w:r w:rsidR="002C38F9">
        <w:rPr>
          <w:rFonts w:ascii="Open Sans" w:eastAsia="Open Sans" w:hAnsi="Open Sans" w:cs="Open Sans"/>
          <w:b/>
          <w:sz w:val="24"/>
          <w:szCs w:val="24"/>
          <w:lang w:val="de-DE"/>
        </w:rPr>
        <w:t>–</w:t>
      </w:r>
      <w:r w:rsidRPr="00654686">
        <w:rPr>
          <w:rFonts w:ascii="Open Sans" w:eastAsia="Open Sans" w:hAnsi="Open Sans" w:cs="Open Sans"/>
          <w:b/>
          <w:sz w:val="24"/>
          <w:szCs w:val="24"/>
          <w:lang w:val="de-DE"/>
        </w:rPr>
        <w:t xml:space="preserve"> Die Messe für das Gastgewerbe </w:t>
      </w:r>
      <w:r w:rsidRPr="00654686">
        <w:rPr>
          <w:rFonts w:ascii="Open Sans" w:eastAsia="Open Sans" w:hAnsi="Open Sans" w:cs="Open Sans"/>
          <w:sz w:val="24"/>
          <w:szCs w:val="24"/>
          <w:lang w:val="de-DE"/>
        </w:rPr>
        <w:t>erneuert ihr Engageme</w:t>
      </w:r>
      <w:r w:rsidRPr="00654686">
        <w:rPr>
          <w:rFonts w:ascii="Open Sans" w:eastAsia="Open Sans" w:hAnsi="Open Sans" w:cs="Open Sans"/>
          <w:sz w:val="24"/>
          <w:szCs w:val="24"/>
          <w:lang w:val="de-DE"/>
        </w:rPr>
        <w:t xml:space="preserve">nt für eine inklusive und barrierefreie Gastlichkeit mit der zweiten Ausgabe von </w:t>
      </w:r>
      <w:r w:rsidRPr="00654686">
        <w:rPr>
          <w:rFonts w:ascii="Open Sans" w:eastAsia="Open Sans" w:hAnsi="Open Sans" w:cs="Open Sans"/>
          <w:b/>
          <w:sz w:val="24"/>
          <w:szCs w:val="24"/>
          <w:lang w:val="de-DE"/>
        </w:rPr>
        <w:t>DI OGNUNO</w:t>
      </w:r>
      <w:r w:rsidRPr="00654686">
        <w:rPr>
          <w:rFonts w:ascii="Open Sans" w:eastAsia="Open Sans" w:hAnsi="Open Sans" w:cs="Open Sans"/>
          <w:sz w:val="24"/>
          <w:szCs w:val="24"/>
          <w:lang w:val="de-DE"/>
        </w:rPr>
        <w:t xml:space="preserve">, dem mehrjährigen Projekt, das in Zusammenarbeit mit </w:t>
      </w:r>
      <w:r w:rsidRPr="00654686">
        <w:rPr>
          <w:rFonts w:ascii="Open Sans" w:eastAsia="Open Sans" w:hAnsi="Open Sans" w:cs="Open Sans"/>
          <w:b/>
          <w:sz w:val="24"/>
          <w:szCs w:val="24"/>
          <w:lang w:val="de-DE"/>
        </w:rPr>
        <w:t xml:space="preserve">Lombardini22 </w:t>
      </w:r>
      <w:r w:rsidRPr="00654686">
        <w:rPr>
          <w:rFonts w:ascii="Open Sans" w:eastAsia="Open Sans" w:hAnsi="Open Sans" w:cs="Open Sans"/>
          <w:sz w:val="24"/>
          <w:szCs w:val="24"/>
          <w:lang w:val="de-DE"/>
        </w:rPr>
        <w:t xml:space="preserve">und </w:t>
      </w:r>
      <w:r w:rsidRPr="00654686">
        <w:rPr>
          <w:rFonts w:ascii="Open Sans" w:eastAsia="Open Sans" w:hAnsi="Open Sans" w:cs="Open Sans"/>
          <w:b/>
          <w:sz w:val="24"/>
          <w:szCs w:val="24"/>
          <w:lang w:val="de-DE"/>
        </w:rPr>
        <w:t xml:space="preserve">Village </w:t>
      </w:r>
      <w:proofErr w:type="spellStart"/>
      <w:r w:rsidRPr="00654686">
        <w:rPr>
          <w:rFonts w:ascii="Open Sans" w:eastAsia="Open Sans" w:hAnsi="Open Sans" w:cs="Open Sans"/>
          <w:b/>
          <w:sz w:val="24"/>
          <w:szCs w:val="24"/>
          <w:lang w:val="de-DE"/>
        </w:rPr>
        <w:t>for</w:t>
      </w:r>
      <w:proofErr w:type="spellEnd"/>
      <w:r w:rsidRPr="00654686">
        <w:rPr>
          <w:rFonts w:ascii="Open Sans" w:eastAsia="Open Sans" w:hAnsi="Open Sans" w:cs="Open Sans"/>
          <w:b/>
          <w:sz w:val="24"/>
          <w:szCs w:val="24"/>
          <w:lang w:val="de-DE"/>
        </w:rPr>
        <w:t xml:space="preserve"> all - V4A </w:t>
      </w:r>
      <w:r w:rsidRPr="00654686">
        <w:rPr>
          <w:rFonts w:ascii="Open Sans" w:eastAsia="Open Sans" w:hAnsi="Open Sans" w:cs="Open Sans"/>
          <w:sz w:val="24"/>
          <w:szCs w:val="24"/>
          <w:lang w:val="de-DE"/>
        </w:rPr>
        <w:t xml:space="preserve">entwickelt wurde. </w:t>
      </w:r>
    </w:p>
    <w:p w14:paraId="62B4E8B7" w14:textId="0957ADAF" w:rsidR="0027781B" w:rsidRPr="00654686" w:rsidRDefault="00D46487">
      <w:pPr>
        <w:spacing w:after="0" w:line="240" w:lineRule="auto"/>
        <w:jc w:val="both"/>
        <w:rPr>
          <w:rFonts w:ascii="Open Sans" w:eastAsia="Open Sans" w:hAnsi="Open Sans" w:cs="Open Sans"/>
          <w:sz w:val="24"/>
          <w:szCs w:val="24"/>
          <w:lang w:val="de-DE"/>
        </w:rPr>
      </w:pPr>
      <w:r w:rsidRPr="00654686">
        <w:rPr>
          <w:rFonts w:ascii="Open Sans" w:eastAsia="Open Sans" w:hAnsi="Open Sans" w:cs="Open Sans"/>
          <w:sz w:val="24"/>
          <w:szCs w:val="24"/>
          <w:lang w:val="de-DE"/>
        </w:rPr>
        <w:t xml:space="preserve">Nach dem Erfolg des letzten Jahres, wo die Rezeption von </w:t>
      </w:r>
      <w:r w:rsidR="00654686" w:rsidRPr="00654686">
        <w:rPr>
          <w:rFonts w:ascii="Open Sans" w:eastAsia="Open Sans" w:hAnsi="Open Sans" w:cs="Open Sans"/>
          <w:sz w:val="24"/>
          <w:szCs w:val="24"/>
          <w:lang w:val="de-DE"/>
        </w:rPr>
        <w:t>„</w:t>
      </w:r>
      <w:r w:rsidRPr="00654686">
        <w:rPr>
          <w:rFonts w:ascii="Open Sans" w:eastAsia="Open Sans" w:hAnsi="Open Sans" w:cs="Open Sans"/>
          <w:sz w:val="24"/>
          <w:szCs w:val="24"/>
          <w:lang w:val="de-DE"/>
        </w:rPr>
        <w:t xml:space="preserve">Di </w:t>
      </w:r>
      <w:proofErr w:type="spellStart"/>
      <w:r w:rsidRPr="00654686">
        <w:rPr>
          <w:rFonts w:ascii="Open Sans" w:eastAsia="Open Sans" w:hAnsi="Open Sans" w:cs="Open Sans"/>
          <w:sz w:val="24"/>
          <w:szCs w:val="24"/>
          <w:lang w:val="de-DE"/>
        </w:rPr>
        <w:t>Ognuno</w:t>
      </w:r>
      <w:proofErr w:type="spellEnd"/>
      <w:r w:rsidR="00654686" w:rsidRPr="00654686">
        <w:rPr>
          <w:rFonts w:ascii="Open Sans" w:eastAsia="Open Sans" w:hAnsi="Open Sans" w:cs="Open Sans"/>
          <w:sz w:val="24"/>
          <w:szCs w:val="24"/>
          <w:lang w:val="de-DE"/>
        </w:rPr>
        <w:t>“</w:t>
      </w:r>
      <w:r w:rsidRPr="00654686">
        <w:rPr>
          <w:rFonts w:ascii="Open Sans" w:eastAsia="Open Sans" w:hAnsi="Open Sans" w:cs="Open Sans"/>
          <w:sz w:val="24"/>
          <w:szCs w:val="24"/>
          <w:lang w:val="de-DE"/>
        </w:rPr>
        <w:t xml:space="preserve"> eine Hauptrolle spielte und ein </w:t>
      </w:r>
      <w:proofErr w:type="spellStart"/>
      <w:r w:rsidRPr="00654686">
        <w:rPr>
          <w:rFonts w:ascii="Open Sans" w:eastAsia="Open Sans" w:hAnsi="Open Sans" w:cs="Open Sans"/>
          <w:sz w:val="24"/>
          <w:szCs w:val="24"/>
          <w:lang w:val="de-DE"/>
        </w:rPr>
        <w:t>Digi</w:t>
      </w:r>
      <w:r w:rsidR="002C38F9">
        <w:rPr>
          <w:rFonts w:ascii="Open Sans" w:eastAsia="Open Sans" w:hAnsi="Open Sans" w:cs="Open Sans"/>
          <w:sz w:val="24"/>
          <w:szCs w:val="24"/>
          <w:lang w:val="de-DE"/>
        </w:rPr>
        <w:t>book</w:t>
      </w:r>
      <w:proofErr w:type="spellEnd"/>
      <w:r w:rsidRPr="00654686">
        <w:rPr>
          <w:rFonts w:ascii="Open Sans" w:eastAsia="Open Sans" w:hAnsi="Open Sans" w:cs="Open Sans"/>
          <w:sz w:val="24"/>
          <w:szCs w:val="24"/>
          <w:lang w:val="de-DE"/>
        </w:rPr>
        <w:t xml:space="preserve"> und ein Hörbuch mit nützlichen Tipps für die Betreiber erstellt wurden, um die Räume auf eine integrative Art und Weise zu überdenken, erforscht d</w:t>
      </w:r>
      <w:r w:rsidRPr="00654686">
        <w:rPr>
          <w:rFonts w:ascii="Open Sans" w:eastAsia="Open Sans" w:hAnsi="Open Sans" w:cs="Open Sans"/>
          <w:sz w:val="24"/>
          <w:szCs w:val="24"/>
          <w:lang w:val="de-DE"/>
        </w:rPr>
        <w:t xml:space="preserve">er Erlebnisbereich dieses Jahr einen wesentlichen, zentralen und gemeinsamen Moment: das </w:t>
      </w:r>
      <w:r w:rsidRPr="00654686">
        <w:rPr>
          <w:rFonts w:ascii="Open Sans" w:eastAsia="Open Sans" w:hAnsi="Open Sans" w:cs="Open Sans"/>
          <w:b/>
          <w:sz w:val="24"/>
          <w:szCs w:val="24"/>
          <w:lang w:val="de-DE"/>
        </w:rPr>
        <w:t>Frühstück.</w:t>
      </w:r>
    </w:p>
    <w:p w14:paraId="5150AB9E" w14:textId="0924BAE7" w:rsidR="0027781B" w:rsidRPr="00654686" w:rsidRDefault="00D46487">
      <w:pPr>
        <w:spacing w:before="280" w:after="280" w:line="240" w:lineRule="auto"/>
        <w:jc w:val="both"/>
        <w:rPr>
          <w:rFonts w:ascii="Open Sans" w:eastAsia="Open Sans" w:hAnsi="Open Sans" w:cs="Open Sans"/>
          <w:sz w:val="24"/>
          <w:szCs w:val="24"/>
          <w:lang w:val="de-DE"/>
        </w:rPr>
      </w:pPr>
      <w:r w:rsidRPr="00654686">
        <w:rPr>
          <w:rFonts w:ascii="Open Sans" w:eastAsia="Open Sans" w:hAnsi="Open Sans" w:cs="Open Sans"/>
          <w:b/>
          <w:sz w:val="24"/>
          <w:szCs w:val="24"/>
          <w:lang w:val="de-DE"/>
        </w:rPr>
        <w:t xml:space="preserve">Der </w:t>
      </w:r>
      <w:r w:rsidR="00654686" w:rsidRPr="00654686">
        <w:rPr>
          <w:rFonts w:ascii="Open Sans" w:eastAsia="Open Sans" w:hAnsi="Open Sans" w:cs="Open Sans"/>
          <w:b/>
          <w:sz w:val="24"/>
          <w:szCs w:val="24"/>
          <w:lang w:val="de-DE"/>
        </w:rPr>
        <w:t>„</w:t>
      </w:r>
      <w:r w:rsidRPr="00654686">
        <w:rPr>
          <w:rFonts w:ascii="Open Sans" w:eastAsia="Open Sans" w:hAnsi="Open Sans" w:cs="Open Sans"/>
          <w:b/>
          <w:sz w:val="24"/>
          <w:szCs w:val="24"/>
          <w:lang w:val="de-DE"/>
        </w:rPr>
        <w:t>DI OGNUNO</w:t>
      </w:r>
      <w:r w:rsidR="00654686" w:rsidRPr="00654686">
        <w:rPr>
          <w:rFonts w:ascii="Open Sans" w:eastAsia="Open Sans" w:hAnsi="Open Sans" w:cs="Open Sans"/>
          <w:b/>
          <w:sz w:val="24"/>
          <w:szCs w:val="24"/>
          <w:lang w:val="de-DE"/>
        </w:rPr>
        <w:t>“</w:t>
      </w:r>
      <w:r w:rsidRPr="00654686">
        <w:rPr>
          <w:rFonts w:ascii="Open Sans" w:eastAsia="Open Sans" w:hAnsi="Open Sans" w:cs="Open Sans"/>
          <w:b/>
          <w:sz w:val="24"/>
          <w:szCs w:val="24"/>
          <w:lang w:val="de-DE"/>
        </w:rPr>
        <w:t xml:space="preserve">-Frühstücksraum für Menschen mit Behinderungen </w:t>
      </w:r>
      <w:r w:rsidRPr="00654686">
        <w:rPr>
          <w:rFonts w:ascii="Open Sans" w:eastAsia="Open Sans" w:hAnsi="Open Sans" w:cs="Open Sans"/>
          <w:sz w:val="24"/>
          <w:szCs w:val="24"/>
          <w:lang w:val="de-DE"/>
        </w:rPr>
        <w:t xml:space="preserve">soll zeigen, wie durch sorgfältige Gestaltung die Bedürfnisse nach Barrierefreiheit in </w:t>
      </w:r>
      <w:r w:rsidRPr="00654686">
        <w:rPr>
          <w:rFonts w:ascii="Open Sans" w:eastAsia="Open Sans" w:hAnsi="Open Sans" w:cs="Open Sans"/>
          <w:b/>
          <w:sz w:val="24"/>
          <w:szCs w:val="24"/>
          <w:lang w:val="de-DE"/>
        </w:rPr>
        <w:t>räumlic</w:t>
      </w:r>
      <w:r w:rsidRPr="00654686">
        <w:rPr>
          <w:rFonts w:ascii="Open Sans" w:eastAsia="Open Sans" w:hAnsi="Open Sans" w:cs="Open Sans"/>
          <w:b/>
          <w:sz w:val="24"/>
          <w:szCs w:val="24"/>
          <w:lang w:val="de-DE"/>
        </w:rPr>
        <w:t xml:space="preserve">he </w:t>
      </w:r>
      <w:r w:rsidR="009C50FD">
        <w:rPr>
          <w:rFonts w:ascii="Open Sans" w:eastAsia="Open Sans" w:hAnsi="Open Sans" w:cs="Open Sans"/>
          <w:b/>
          <w:sz w:val="24"/>
          <w:szCs w:val="24"/>
          <w:lang w:val="de-DE"/>
        </w:rPr>
        <w:t>Nutzbarkeit</w:t>
      </w:r>
      <w:r w:rsidRPr="00654686">
        <w:rPr>
          <w:rFonts w:ascii="Open Sans" w:eastAsia="Open Sans" w:hAnsi="Open Sans" w:cs="Open Sans"/>
          <w:b/>
          <w:sz w:val="24"/>
          <w:szCs w:val="24"/>
          <w:lang w:val="de-DE"/>
        </w:rPr>
        <w:t xml:space="preserve"> </w:t>
      </w:r>
      <w:r w:rsidRPr="00654686">
        <w:rPr>
          <w:rFonts w:ascii="Open Sans" w:eastAsia="Open Sans" w:hAnsi="Open Sans" w:cs="Open Sans"/>
          <w:sz w:val="24"/>
          <w:szCs w:val="24"/>
          <w:lang w:val="de-DE"/>
        </w:rPr>
        <w:t xml:space="preserve">umgewandelt werden können, um das Frühstück zu einem wirklich inklusiven Erlebnis für alle Menschen, unabhängig von ihren Bedürfnissen, zu machen. </w:t>
      </w:r>
      <w:r w:rsidR="00654686" w:rsidRPr="00654686">
        <w:rPr>
          <w:rFonts w:ascii="Open Sans" w:eastAsia="Open Sans" w:hAnsi="Open Sans" w:cs="Open Sans"/>
          <w:i/>
          <w:sz w:val="24"/>
          <w:szCs w:val="24"/>
          <w:lang w:val="de-DE"/>
        </w:rPr>
        <w:t>„</w:t>
      </w:r>
      <w:r w:rsidRPr="00654686">
        <w:rPr>
          <w:rFonts w:ascii="Open Sans" w:eastAsia="Open Sans" w:hAnsi="Open Sans" w:cs="Open Sans"/>
          <w:i/>
          <w:sz w:val="24"/>
          <w:szCs w:val="24"/>
          <w:lang w:val="de-DE"/>
        </w:rPr>
        <w:t>Das Projekt untersucht Inklusion bis ins kleinste Detail und aus allen Blickwinkeln, wobei ni</w:t>
      </w:r>
      <w:r w:rsidRPr="00654686">
        <w:rPr>
          <w:rFonts w:ascii="Open Sans" w:eastAsia="Open Sans" w:hAnsi="Open Sans" w:cs="Open Sans"/>
          <w:i/>
          <w:sz w:val="24"/>
          <w:szCs w:val="24"/>
          <w:lang w:val="de-DE"/>
        </w:rPr>
        <w:t>cht nur die physischen Aspekte jeder Person, jedes Gastes und jedes Gastgewerbes berücksichtigt werden, sondern auch sensorische, kulturelle und gastronomische Aspekte. Mit DI OGNUNO wollen wir zeigen, dass es möglich ist, schöne, funktionale und integrati</w:t>
      </w:r>
      <w:r w:rsidRPr="00654686">
        <w:rPr>
          <w:rFonts w:ascii="Open Sans" w:eastAsia="Open Sans" w:hAnsi="Open Sans" w:cs="Open Sans"/>
          <w:i/>
          <w:sz w:val="24"/>
          <w:szCs w:val="24"/>
          <w:lang w:val="de-DE"/>
        </w:rPr>
        <w:t>ve Räume zu schaffen, die jeden Gast willkommen heißen und einen sozialen und wirtschaftlichen Wert schaffen</w:t>
      </w:r>
      <w:r w:rsidR="00654686" w:rsidRPr="00654686">
        <w:rPr>
          <w:rFonts w:ascii="Open Sans" w:eastAsia="Open Sans" w:hAnsi="Open Sans" w:cs="Open Sans"/>
          <w:sz w:val="24"/>
          <w:szCs w:val="24"/>
          <w:lang w:val="de-DE"/>
        </w:rPr>
        <w:t>“</w:t>
      </w:r>
      <w:r w:rsidRPr="00654686">
        <w:rPr>
          <w:rFonts w:ascii="Open Sans" w:eastAsia="Open Sans" w:hAnsi="Open Sans" w:cs="Open Sans"/>
          <w:sz w:val="24"/>
          <w:szCs w:val="24"/>
          <w:lang w:val="de-DE"/>
        </w:rPr>
        <w:t xml:space="preserve">, kommentiert </w:t>
      </w:r>
      <w:r w:rsidRPr="00654686">
        <w:rPr>
          <w:rFonts w:ascii="Open Sans" w:eastAsia="Open Sans" w:hAnsi="Open Sans" w:cs="Open Sans"/>
          <w:b/>
          <w:sz w:val="24"/>
          <w:szCs w:val="24"/>
          <w:lang w:val="de-DE"/>
        </w:rPr>
        <w:t xml:space="preserve">Alessandra </w:t>
      </w:r>
      <w:proofErr w:type="spellStart"/>
      <w:r w:rsidRPr="00654686">
        <w:rPr>
          <w:rFonts w:ascii="Open Sans" w:eastAsia="Open Sans" w:hAnsi="Open Sans" w:cs="Open Sans"/>
          <w:b/>
          <w:sz w:val="24"/>
          <w:szCs w:val="24"/>
          <w:lang w:val="de-DE"/>
        </w:rPr>
        <w:t>Albarelli</w:t>
      </w:r>
      <w:proofErr w:type="spellEnd"/>
      <w:r w:rsidRPr="00654686">
        <w:rPr>
          <w:rFonts w:ascii="Open Sans" w:eastAsia="Open Sans" w:hAnsi="Open Sans" w:cs="Open Sans"/>
          <w:b/>
          <w:sz w:val="24"/>
          <w:szCs w:val="24"/>
          <w:lang w:val="de-DE"/>
        </w:rPr>
        <w:t xml:space="preserve">, Geschäftsführerin von Riva del Garda </w:t>
      </w:r>
      <w:proofErr w:type="spellStart"/>
      <w:r w:rsidRPr="00654686">
        <w:rPr>
          <w:rFonts w:ascii="Open Sans" w:eastAsia="Open Sans" w:hAnsi="Open Sans" w:cs="Open Sans"/>
          <w:b/>
          <w:sz w:val="24"/>
          <w:szCs w:val="24"/>
          <w:lang w:val="de-DE"/>
        </w:rPr>
        <w:t>Fierecongressi</w:t>
      </w:r>
      <w:proofErr w:type="spellEnd"/>
      <w:r w:rsidRPr="00654686">
        <w:rPr>
          <w:rFonts w:ascii="Open Sans" w:eastAsia="Open Sans" w:hAnsi="Open Sans" w:cs="Open Sans"/>
          <w:sz w:val="24"/>
          <w:szCs w:val="24"/>
          <w:lang w:val="de-DE"/>
        </w:rPr>
        <w:t>.</w:t>
      </w:r>
    </w:p>
    <w:p w14:paraId="1ED49EE6" w14:textId="34F72553" w:rsidR="0027781B" w:rsidRPr="00654686" w:rsidRDefault="00D46487">
      <w:pPr>
        <w:spacing w:after="0" w:line="240" w:lineRule="auto"/>
        <w:jc w:val="both"/>
        <w:rPr>
          <w:rFonts w:ascii="Open Sans" w:eastAsia="Open Sans" w:hAnsi="Open Sans" w:cs="Open Sans"/>
          <w:sz w:val="24"/>
          <w:szCs w:val="24"/>
          <w:lang w:val="de-DE"/>
        </w:rPr>
      </w:pPr>
      <w:r w:rsidRPr="00654686">
        <w:rPr>
          <w:rFonts w:ascii="Open Sans" w:eastAsia="Open Sans" w:hAnsi="Open Sans" w:cs="Open Sans"/>
          <w:sz w:val="24"/>
          <w:szCs w:val="24"/>
          <w:lang w:val="de-DE"/>
        </w:rPr>
        <w:t xml:space="preserve">Auf der Hospitality 2025 wird der Bereich </w:t>
      </w:r>
      <w:r w:rsidRPr="00654686">
        <w:rPr>
          <w:rFonts w:ascii="Open Sans" w:eastAsia="Open Sans" w:hAnsi="Open Sans" w:cs="Open Sans"/>
          <w:b/>
          <w:sz w:val="24"/>
          <w:szCs w:val="24"/>
          <w:lang w:val="de-DE"/>
        </w:rPr>
        <w:t xml:space="preserve">DI OGNUNO </w:t>
      </w:r>
      <w:r w:rsidR="009C50FD">
        <w:rPr>
          <w:rFonts w:ascii="Open Sans" w:eastAsia="Open Sans" w:hAnsi="Open Sans" w:cs="Open Sans"/>
          <w:sz w:val="24"/>
          <w:szCs w:val="24"/>
          <w:lang w:val="de-DE"/>
        </w:rPr>
        <w:t>–</w:t>
      </w:r>
      <w:r w:rsidRPr="00654686">
        <w:rPr>
          <w:rFonts w:ascii="Open Sans" w:eastAsia="Open Sans" w:hAnsi="Open Sans" w:cs="Open Sans"/>
          <w:sz w:val="24"/>
          <w:szCs w:val="24"/>
          <w:lang w:val="de-DE"/>
        </w:rPr>
        <w:t xml:space="preserve"> </w:t>
      </w:r>
      <w:r w:rsidR="009C50FD">
        <w:rPr>
          <w:rFonts w:ascii="Open Sans" w:eastAsia="Open Sans" w:hAnsi="Open Sans" w:cs="Open Sans"/>
          <w:sz w:val="24"/>
          <w:szCs w:val="24"/>
          <w:lang w:val="de-DE"/>
        </w:rPr>
        <w:t>im Zentrum</w:t>
      </w:r>
      <w:r w:rsidRPr="00654686">
        <w:rPr>
          <w:rFonts w:ascii="Open Sans" w:eastAsia="Open Sans" w:hAnsi="Open Sans" w:cs="Open Sans"/>
          <w:sz w:val="24"/>
          <w:szCs w:val="24"/>
          <w:lang w:val="de-DE"/>
        </w:rPr>
        <w:t xml:space="preserve"> der Halle C2 - Denkanstöße und konkrete Lösungen bieten und zeigen, wie eine Umgebung gestaltet werden kann, die dank barrierefreier Wege, höhenverstellbarer Tische und klarer und lesbarer Beschilderung </w:t>
      </w:r>
      <w:r w:rsidR="009C50FD" w:rsidRPr="00654686">
        <w:rPr>
          <w:rFonts w:ascii="Open Sans" w:eastAsia="Open Sans" w:hAnsi="Open Sans" w:cs="Open Sans"/>
          <w:b/>
          <w:sz w:val="24"/>
          <w:szCs w:val="24"/>
          <w:lang w:val="de-DE"/>
        </w:rPr>
        <w:t xml:space="preserve">architektonische Barrieren </w:t>
      </w:r>
      <w:r w:rsidRPr="00654686">
        <w:rPr>
          <w:rFonts w:ascii="Open Sans" w:eastAsia="Open Sans" w:hAnsi="Open Sans" w:cs="Open Sans"/>
          <w:b/>
          <w:sz w:val="24"/>
          <w:szCs w:val="24"/>
          <w:lang w:val="de-DE"/>
        </w:rPr>
        <w:t xml:space="preserve">überwinden </w:t>
      </w:r>
      <w:r w:rsidRPr="00654686">
        <w:rPr>
          <w:rFonts w:ascii="Open Sans" w:eastAsia="Open Sans" w:hAnsi="Open Sans" w:cs="Open Sans"/>
          <w:sz w:val="24"/>
          <w:szCs w:val="24"/>
          <w:lang w:val="de-DE"/>
        </w:rPr>
        <w:t>kann. N</w:t>
      </w:r>
      <w:r w:rsidRPr="00654686">
        <w:rPr>
          <w:rFonts w:ascii="Open Sans" w:eastAsia="Open Sans" w:hAnsi="Open Sans" w:cs="Open Sans"/>
          <w:sz w:val="24"/>
          <w:szCs w:val="24"/>
          <w:lang w:val="de-DE"/>
        </w:rPr>
        <w:t xml:space="preserve">icht zu vergessen die </w:t>
      </w:r>
      <w:r w:rsidRPr="00654686">
        <w:rPr>
          <w:rFonts w:ascii="Open Sans" w:eastAsia="Open Sans" w:hAnsi="Open Sans" w:cs="Open Sans"/>
          <w:b/>
          <w:sz w:val="24"/>
          <w:szCs w:val="24"/>
          <w:lang w:val="de-DE"/>
        </w:rPr>
        <w:t xml:space="preserve">Förderung der sensorischen Integration durch </w:t>
      </w:r>
      <w:r w:rsidRPr="00654686">
        <w:rPr>
          <w:rFonts w:ascii="Open Sans" w:eastAsia="Open Sans" w:hAnsi="Open Sans" w:cs="Open Sans"/>
          <w:sz w:val="24"/>
          <w:szCs w:val="24"/>
          <w:lang w:val="de-DE"/>
        </w:rPr>
        <w:t xml:space="preserve">eine ausgewogene Akustik und eine Beleuchtung, die auf unterschiedliche Empfindlichkeiten eingeht und eine einladende und entspannende Atmosphäre schafft. Der Raum wird auch Vorschläge zur </w:t>
      </w:r>
      <w:r w:rsidRPr="00654686">
        <w:rPr>
          <w:rFonts w:ascii="Open Sans" w:eastAsia="Open Sans" w:hAnsi="Open Sans" w:cs="Open Sans"/>
          <w:b/>
          <w:sz w:val="24"/>
          <w:szCs w:val="24"/>
          <w:lang w:val="de-DE"/>
        </w:rPr>
        <w:t xml:space="preserve">Erfüllung von Ernährungsbedürfnissen </w:t>
      </w:r>
      <w:r w:rsidRPr="00654686">
        <w:rPr>
          <w:rFonts w:ascii="Open Sans" w:eastAsia="Open Sans" w:hAnsi="Open Sans" w:cs="Open Sans"/>
          <w:sz w:val="24"/>
          <w:szCs w:val="24"/>
          <w:lang w:val="de-DE"/>
        </w:rPr>
        <w:t xml:space="preserve">bieten, mit einem Angebot, das Unverträglichkeiten, Allergien und ethische und persönliche Entscheidungen berücksichtigt, begleitet von einfachen, leichten und detaillierten Informationen. </w:t>
      </w:r>
    </w:p>
    <w:p w14:paraId="5DE09081" w14:textId="77777777" w:rsidR="00D52B7F" w:rsidRPr="00654686" w:rsidRDefault="00D52B7F">
      <w:pPr>
        <w:spacing w:after="0" w:line="240" w:lineRule="auto"/>
        <w:jc w:val="both"/>
        <w:rPr>
          <w:rFonts w:ascii="Open Sans" w:eastAsia="Open Sans" w:hAnsi="Open Sans" w:cs="Open Sans"/>
          <w:sz w:val="24"/>
          <w:szCs w:val="24"/>
          <w:lang w:val="de-DE"/>
        </w:rPr>
      </w:pPr>
    </w:p>
    <w:p w14:paraId="0B14927D" w14:textId="4144F67C" w:rsidR="0027781B" w:rsidRPr="00654686" w:rsidRDefault="00D46487">
      <w:pPr>
        <w:spacing w:after="0" w:line="240" w:lineRule="auto"/>
        <w:jc w:val="both"/>
        <w:rPr>
          <w:rFonts w:ascii="Open Sans" w:eastAsia="Open Sans" w:hAnsi="Open Sans" w:cs="Open Sans"/>
          <w:sz w:val="24"/>
          <w:szCs w:val="24"/>
          <w:lang w:val="de-DE"/>
        </w:rPr>
      </w:pPr>
      <w:r w:rsidRPr="00654686">
        <w:rPr>
          <w:rFonts w:ascii="Open Sans" w:eastAsia="Open Sans" w:hAnsi="Open Sans" w:cs="Open Sans"/>
          <w:sz w:val="24"/>
          <w:szCs w:val="24"/>
          <w:lang w:val="de-DE"/>
        </w:rPr>
        <w:t>In Bezug auf das Frühstück i</w:t>
      </w:r>
      <w:r w:rsidRPr="00654686">
        <w:rPr>
          <w:rFonts w:ascii="Open Sans" w:eastAsia="Open Sans" w:hAnsi="Open Sans" w:cs="Open Sans"/>
          <w:sz w:val="24"/>
          <w:szCs w:val="24"/>
          <w:lang w:val="de-DE"/>
        </w:rPr>
        <w:t xml:space="preserve">st das Thema </w:t>
      </w:r>
      <w:r w:rsidR="009C50FD">
        <w:rPr>
          <w:rFonts w:ascii="Open Sans" w:eastAsia="Open Sans" w:hAnsi="Open Sans" w:cs="Open Sans"/>
          <w:b/>
          <w:sz w:val="24"/>
          <w:szCs w:val="24"/>
          <w:lang w:val="de-DE"/>
        </w:rPr>
        <w:t>I</w:t>
      </w:r>
      <w:r w:rsidRPr="00654686">
        <w:rPr>
          <w:rFonts w:ascii="Open Sans" w:eastAsia="Open Sans" w:hAnsi="Open Sans" w:cs="Open Sans"/>
          <w:b/>
          <w:sz w:val="24"/>
          <w:szCs w:val="24"/>
          <w:lang w:val="de-DE"/>
        </w:rPr>
        <w:t>nklusion</w:t>
      </w:r>
      <w:r w:rsidR="009C50FD">
        <w:rPr>
          <w:rFonts w:ascii="Open Sans" w:eastAsia="Open Sans" w:hAnsi="Open Sans" w:cs="Open Sans"/>
          <w:b/>
          <w:sz w:val="24"/>
          <w:szCs w:val="24"/>
          <w:lang w:val="de-DE"/>
        </w:rPr>
        <w:t xml:space="preserve"> bei Lebensmitteln</w:t>
      </w:r>
      <w:r w:rsidRPr="00654686">
        <w:rPr>
          <w:rFonts w:ascii="Open Sans" w:eastAsia="Open Sans" w:hAnsi="Open Sans" w:cs="Open Sans"/>
          <w:b/>
          <w:sz w:val="24"/>
          <w:szCs w:val="24"/>
          <w:lang w:val="de-DE"/>
        </w:rPr>
        <w:t xml:space="preserve"> </w:t>
      </w:r>
      <w:r w:rsidRPr="00654686">
        <w:rPr>
          <w:rFonts w:ascii="Open Sans" w:eastAsia="Open Sans" w:hAnsi="Open Sans" w:cs="Open Sans"/>
          <w:sz w:val="24"/>
          <w:szCs w:val="24"/>
          <w:lang w:val="de-DE"/>
        </w:rPr>
        <w:t xml:space="preserve">in der Tat ein wichtiges Element, wenn man bedenkt, dass nach den Daten von </w:t>
      </w:r>
      <w:proofErr w:type="spellStart"/>
      <w:r w:rsidRPr="00654686">
        <w:rPr>
          <w:rFonts w:ascii="Open Sans" w:eastAsia="Open Sans" w:hAnsi="Open Sans" w:cs="Open Sans"/>
          <w:sz w:val="24"/>
          <w:szCs w:val="24"/>
          <w:lang w:val="de-DE"/>
        </w:rPr>
        <w:t>Istat</w:t>
      </w:r>
      <w:proofErr w:type="spellEnd"/>
      <w:r w:rsidRPr="00654686">
        <w:rPr>
          <w:rFonts w:ascii="Open Sans" w:eastAsia="Open Sans" w:hAnsi="Open Sans" w:cs="Open Sans"/>
          <w:sz w:val="24"/>
          <w:szCs w:val="24"/>
          <w:lang w:val="de-DE"/>
        </w:rPr>
        <w:t xml:space="preserve"> 2022-2024 12,7 % der Italiener an Nahrungsmittelunverträglichkeiten leiden, wobei die Überempfindlichkeit gegen Laktose und Gluten be</w:t>
      </w:r>
      <w:r w:rsidRPr="00654686">
        <w:rPr>
          <w:rFonts w:ascii="Open Sans" w:eastAsia="Open Sans" w:hAnsi="Open Sans" w:cs="Open Sans"/>
          <w:sz w:val="24"/>
          <w:szCs w:val="24"/>
          <w:lang w:val="de-DE"/>
        </w:rPr>
        <w:t>sonders ausgeprägt ist, während die AILI - Italienischer Verband der Laktoseintoleranten - darauf hinweist, dass in unserem Land fast 50 % der Bevölkerung an einer Laktoseintoleranz leiden, oft asymptomatisch. Daher ist es wichtig, dass die Gastgewerbebetr</w:t>
      </w:r>
      <w:r w:rsidRPr="00654686">
        <w:rPr>
          <w:rFonts w:ascii="Open Sans" w:eastAsia="Open Sans" w:hAnsi="Open Sans" w:cs="Open Sans"/>
          <w:sz w:val="24"/>
          <w:szCs w:val="24"/>
          <w:lang w:val="de-DE"/>
        </w:rPr>
        <w:t xml:space="preserve">iebe immer aufmerksamer und sensibler </w:t>
      </w:r>
      <w:r w:rsidRPr="00654686">
        <w:rPr>
          <w:rFonts w:ascii="Open Sans" w:eastAsia="Open Sans" w:hAnsi="Open Sans" w:cs="Open Sans"/>
          <w:sz w:val="24"/>
          <w:szCs w:val="24"/>
          <w:lang w:val="de-DE"/>
        </w:rPr>
        <w:lastRenderedPageBreak/>
        <w:t xml:space="preserve">auf die verschiedenen Ernährungsbedürfnisse eingehen, um </w:t>
      </w:r>
      <w:r w:rsidRPr="00654686">
        <w:rPr>
          <w:rFonts w:ascii="Open Sans" w:eastAsia="Open Sans" w:hAnsi="Open Sans" w:cs="Open Sans"/>
          <w:b/>
          <w:sz w:val="24"/>
          <w:szCs w:val="24"/>
          <w:lang w:val="de-DE"/>
        </w:rPr>
        <w:t>eine Kultur der Gastlichkeit zu fördern</w:t>
      </w:r>
      <w:r w:rsidRPr="00654686">
        <w:rPr>
          <w:rFonts w:ascii="Open Sans" w:eastAsia="Open Sans" w:hAnsi="Open Sans" w:cs="Open Sans"/>
          <w:sz w:val="24"/>
          <w:szCs w:val="24"/>
          <w:lang w:val="de-DE"/>
        </w:rPr>
        <w:t xml:space="preserve">, die die </w:t>
      </w:r>
      <w:r w:rsidRPr="00654686">
        <w:rPr>
          <w:rFonts w:ascii="Open Sans" w:eastAsia="Open Sans" w:hAnsi="Open Sans" w:cs="Open Sans"/>
          <w:b/>
          <w:sz w:val="24"/>
          <w:szCs w:val="24"/>
          <w:lang w:val="de-DE"/>
        </w:rPr>
        <w:t xml:space="preserve">verschiedenen Bedürfnisse, Traditionen und Lebensrhythmen </w:t>
      </w:r>
      <w:r w:rsidRPr="00654686">
        <w:rPr>
          <w:rFonts w:ascii="Open Sans" w:eastAsia="Open Sans" w:hAnsi="Open Sans" w:cs="Open Sans"/>
          <w:sz w:val="24"/>
          <w:szCs w:val="24"/>
          <w:lang w:val="de-DE"/>
        </w:rPr>
        <w:t>respektiert.</w:t>
      </w:r>
    </w:p>
    <w:p w14:paraId="2F446EEC" w14:textId="77777777" w:rsidR="00D52B7F" w:rsidRPr="00654686" w:rsidRDefault="0067746A">
      <w:pPr>
        <w:pBdr>
          <w:top w:val="nil"/>
          <w:left w:val="nil"/>
          <w:bottom w:val="nil"/>
          <w:right w:val="nil"/>
          <w:between w:val="nil"/>
        </w:pBdr>
        <w:shd w:val="clear" w:color="auto" w:fill="FFFFFF"/>
        <w:spacing w:after="0" w:line="240" w:lineRule="auto"/>
        <w:jc w:val="both"/>
        <w:rPr>
          <w:rFonts w:ascii="Open Sans" w:eastAsia="Open Sans" w:hAnsi="Open Sans" w:cs="Open Sans"/>
          <w:color w:val="000000"/>
          <w:sz w:val="24"/>
          <w:szCs w:val="24"/>
          <w:lang w:val="de-DE"/>
        </w:rPr>
      </w:pPr>
      <w:r w:rsidRPr="00654686">
        <w:rPr>
          <w:rFonts w:ascii="Open Sans" w:eastAsia="Open Sans" w:hAnsi="Open Sans" w:cs="Open Sans"/>
          <w:color w:val="000000"/>
          <w:sz w:val="24"/>
          <w:szCs w:val="24"/>
          <w:lang w:val="de-DE"/>
        </w:rPr>
        <w:t xml:space="preserve"> </w:t>
      </w:r>
    </w:p>
    <w:p w14:paraId="6F601F56" w14:textId="0CC7E03E" w:rsidR="0027781B" w:rsidRPr="00654686" w:rsidRDefault="00654686">
      <w:pPr>
        <w:spacing w:after="0" w:line="240" w:lineRule="auto"/>
        <w:jc w:val="both"/>
        <w:rPr>
          <w:rFonts w:ascii="Open Sans" w:eastAsia="Open Sans" w:hAnsi="Open Sans" w:cs="Open Sans"/>
          <w:i/>
          <w:sz w:val="24"/>
          <w:szCs w:val="24"/>
          <w:lang w:val="de-DE"/>
        </w:rPr>
      </w:pPr>
      <w:r w:rsidRPr="00654686">
        <w:rPr>
          <w:rFonts w:ascii="Open Sans" w:eastAsia="Open Sans" w:hAnsi="Open Sans" w:cs="Open Sans"/>
          <w:i/>
          <w:sz w:val="24"/>
          <w:szCs w:val="24"/>
          <w:lang w:val="de-DE"/>
        </w:rPr>
        <w:noBreakHyphen/>
        <w:t>„Wir sind stolz darauf, weiterhin innovative, zugängliche und komfortable Formate durch die Anwendung der Prinzipien des Universal Design im Gastgewerbe vorzuschlagen</w:t>
      </w:r>
      <w:proofErr w:type="gramStart"/>
      <w:r w:rsidRPr="00654686">
        <w:rPr>
          <w:rFonts w:ascii="Open Sans" w:eastAsia="Open Sans" w:hAnsi="Open Sans" w:cs="Open Sans"/>
          <w:i/>
          <w:sz w:val="24"/>
          <w:szCs w:val="24"/>
          <w:lang w:val="de-DE"/>
        </w:rPr>
        <w:t>, von</w:t>
      </w:r>
      <w:proofErr w:type="gramEnd"/>
      <w:r w:rsidRPr="00654686">
        <w:rPr>
          <w:rFonts w:ascii="Open Sans" w:eastAsia="Open Sans" w:hAnsi="Open Sans" w:cs="Open Sans"/>
          <w:i/>
          <w:sz w:val="24"/>
          <w:szCs w:val="24"/>
          <w:lang w:val="de-DE"/>
        </w:rPr>
        <w:t xml:space="preserve"> Messen bis hin zur Gastronomie und allen Einrichtungen des Gastgewerbes. Gemeinsam mit unseren Partnern Riva del Garda </w:t>
      </w:r>
      <w:proofErr w:type="spellStart"/>
      <w:r w:rsidRPr="00654686">
        <w:rPr>
          <w:rFonts w:ascii="Open Sans" w:eastAsia="Open Sans" w:hAnsi="Open Sans" w:cs="Open Sans"/>
          <w:i/>
          <w:sz w:val="24"/>
          <w:szCs w:val="24"/>
          <w:lang w:val="de-DE"/>
        </w:rPr>
        <w:t>Fierecongressi</w:t>
      </w:r>
      <w:proofErr w:type="spellEnd"/>
      <w:r w:rsidRPr="00654686">
        <w:rPr>
          <w:rFonts w:ascii="Open Sans" w:eastAsia="Open Sans" w:hAnsi="Open Sans" w:cs="Open Sans"/>
          <w:i/>
          <w:sz w:val="24"/>
          <w:szCs w:val="24"/>
          <w:lang w:val="de-DE"/>
        </w:rPr>
        <w:t xml:space="preserve"> und Village </w:t>
      </w:r>
      <w:proofErr w:type="spellStart"/>
      <w:r w:rsidRPr="00654686">
        <w:rPr>
          <w:rFonts w:ascii="Open Sans" w:eastAsia="Open Sans" w:hAnsi="Open Sans" w:cs="Open Sans"/>
          <w:i/>
          <w:sz w:val="24"/>
          <w:szCs w:val="24"/>
          <w:lang w:val="de-DE"/>
        </w:rPr>
        <w:t>for</w:t>
      </w:r>
      <w:proofErr w:type="spellEnd"/>
      <w:r w:rsidRPr="00654686">
        <w:rPr>
          <w:rFonts w:ascii="Open Sans" w:eastAsia="Open Sans" w:hAnsi="Open Sans" w:cs="Open Sans"/>
          <w:i/>
          <w:sz w:val="24"/>
          <w:szCs w:val="24"/>
          <w:lang w:val="de-DE"/>
        </w:rPr>
        <w:t xml:space="preserve"> all - V4A, untersuchen wir dieses Jahr das Thema der Inklusion im Frühstücksraum, ein universeller und gemeinsamer Moment“, </w:t>
      </w:r>
      <w:r w:rsidRPr="00654686">
        <w:rPr>
          <w:rFonts w:ascii="Open Sans" w:eastAsia="Open Sans" w:hAnsi="Open Sans" w:cs="Open Sans"/>
          <w:sz w:val="24"/>
          <w:szCs w:val="24"/>
          <w:lang w:val="de-DE"/>
        </w:rPr>
        <w:t xml:space="preserve">sagt </w:t>
      </w:r>
      <w:r w:rsidRPr="00654686">
        <w:rPr>
          <w:rFonts w:ascii="Open Sans" w:eastAsia="Open Sans" w:hAnsi="Open Sans" w:cs="Open Sans"/>
          <w:b/>
          <w:sz w:val="24"/>
          <w:szCs w:val="24"/>
          <w:lang w:val="de-DE"/>
        </w:rPr>
        <w:t xml:space="preserve">Cristian Catania, </w:t>
      </w:r>
      <w:r w:rsidR="009C50FD">
        <w:rPr>
          <w:rFonts w:ascii="Open Sans" w:eastAsia="Open Sans" w:hAnsi="Open Sans" w:cs="Open Sans"/>
          <w:b/>
          <w:sz w:val="24"/>
          <w:szCs w:val="24"/>
        </w:rPr>
        <w:t xml:space="preserve">Head of Universal Design </w:t>
      </w:r>
      <w:r w:rsidRPr="00654686">
        <w:rPr>
          <w:rFonts w:ascii="Open Sans" w:eastAsia="Open Sans" w:hAnsi="Open Sans" w:cs="Open Sans"/>
          <w:b/>
          <w:sz w:val="24"/>
          <w:szCs w:val="24"/>
          <w:lang w:val="de-DE"/>
        </w:rPr>
        <w:t>bei Lombardini22</w:t>
      </w:r>
      <w:r w:rsidRPr="00654686">
        <w:rPr>
          <w:rFonts w:ascii="Open Sans" w:eastAsia="Open Sans" w:hAnsi="Open Sans" w:cs="Open Sans"/>
          <w:i/>
          <w:sz w:val="24"/>
          <w:szCs w:val="24"/>
          <w:lang w:val="de-DE"/>
        </w:rPr>
        <w:t>. – „Zu zeigen, dass alle Räume so gestaltet werden können, dass sie einladend und für alle nutzbar sind, ist für uns bei der Entwicklung jedes unserer Projekte von grundlegender Bedeutung. Wir wollen praktische Lösungen anbieten, die die Betreiber im Gastgewerbe dazu inspirieren, ihren potenziellen Nutzerkreis zu erweitern.“</w:t>
      </w:r>
    </w:p>
    <w:p w14:paraId="559F0AA5" w14:textId="77777777" w:rsidR="00D52B7F" w:rsidRPr="00654686" w:rsidRDefault="00D52B7F">
      <w:pPr>
        <w:spacing w:after="0" w:line="240" w:lineRule="auto"/>
        <w:jc w:val="both"/>
        <w:rPr>
          <w:rFonts w:ascii="Open Sans" w:eastAsia="Open Sans" w:hAnsi="Open Sans" w:cs="Open Sans"/>
          <w:sz w:val="24"/>
          <w:szCs w:val="24"/>
          <w:lang w:val="de-DE"/>
        </w:rPr>
      </w:pPr>
    </w:p>
    <w:p w14:paraId="51684511" w14:textId="4B552498" w:rsidR="0027781B" w:rsidRPr="00654686" w:rsidRDefault="00D46487">
      <w:pPr>
        <w:spacing w:after="0" w:line="240" w:lineRule="auto"/>
        <w:jc w:val="both"/>
        <w:rPr>
          <w:rFonts w:ascii="Open Sans" w:eastAsia="Open Sans" w:hAnsi="Open Sans" w:cs="Open Sans"/>
          <w:sz w:val="24"/>
          <w:szCs w:val="24"/>
          <w:lang w:val="de-DE"/>
        </w:rPr>
      </w:pPr>
      <w:r w:rsidRPr="00654686">
        <w:rPr>
          <w:rFonts w:ascii="Open Sans" w:eastAsia="Open Sans" w:hAnsi="Open Sans" w:cs="Open Sans"/>
          <w:sz w:val="24"/>
          <w:szCs w:val="24"/>
          <w:lang w:val="de-DE"/>
        </w:rPr>
        <w:t xml:space="preserve">Der Raum wird in zwei Bereiche unterteilt, die </w:t>
      </w:r>
      <w:r w:rsidRPr="00654686">
        <w:rPr>
          <w:rFonts w:ascii="Open Sans" w:eastAsia="Open Sans" w:hAnsi="Open Sans" w:cs="Open Sans"/>
          <w:b/>
          <w:sz w:val="24"/>
          <w:szCs w:val="24"/>
          <w:lang w:val="de-DE"/>
        </w:rPr>
        <w:t xml:space="preserve">Komfort </w:t>
      </w:r>
      <w:r w:rsidRPr="00654686">
        <w:rPr>
          <w:rFonts w:ascii="Open Sans" w:eastAsia="Open Sans" w:hAnsi="Open Sans" w:cs="Open Sans"/>
          <w:sz w:val="24"/>
          <w:szCs w:val="24"/>
          <w:lang w:val="de-DE"/>
        </w:rPr>
        <w:t xml:space="preserve">und </w:t>
      </w:r>
      <w:r w:rsidR="009C50FD">
        <w:rPr>
          <w:rFonts w:ascii="Open Sans" w:eastAsia="Open Sans" w:hAnsi="Open Sans" w:cs="Open Sans"/>
          <w:b/>
          <w:sz w:val="24"/>
          <w:szCs w:val="24"/>
          <w:lang w:val="de-DE"/>
        </w:rPr>
        <w:t xml:space="preserve">fehlenden </w:t>
      </w:r>
      <w:r w:rsidR="009C50FD" w:rsidRPr="00654686">
        <w:rPr>
          <w:rFonts w:ascii="Open Sans" w:eastAsia="Open Sans" w:hAnsi="Open Sans" w:cs="Open Sans"/>
          <w:b/>
          <w:sz w:val="24"/>
          <w:szCs w:val="24"/>
          <w:lang w:val="de-DE"/>
        </w:rPr>
        <w:t>Komfort</w:t>
      </w:r>
      <w:r w:rsidRPr="00654686">
        <w:rPr>
          <w:rFonts w:ascii="Open Sans" w:eastAsia="Open Sans" w:hAnsi="Open Sans" w:cs="Open Sans"/>
          <w:b/>
          <w:sz w:val="24"/>
          <w:szCs w:val="24"/>
          <w:lang w:val="de-DE"/>
        </w:rPr>
        <w:t xml:space="preserve"> </w:t>
      </w:r>
      <w:r w:rsidRPr="00654686">
        <w:rPr>
          <w:rFonts w:ascii="Open Sans" w:eastAsia="Open Sans" w:hAnsi="Open Sans" w:cs="Open Sans"/>
          <w:sz w:val="24"/>
          <w:szCs w:val="24"/>
          <w:lang w:val="de-DE"/>
        </w:rPr>
        <w:t>repräsentieren und die Besucher durch einen direkten Vergleich zwischen Unbehagen und komfortablen Räumen führen. Damit sollen die alltäglichen Hindernisse im Zusammenhang mit nicht integrativem Design und die Designlösungen hervorgehoben werden, die es er</w:t>
      </w:r>
      <w:r w:rsidRPr="00654686">
        <w:rPr>
          <w:rFonts w:ascii="Open Sans" w:eastAsia="Open Sans" w:hAnsi="Open Sans" w:cs="Open Sans"/>
          <w:sz w:val="24"/>
          <w:szCs w:val="24"/>
          <w:lang w:val="de-DE"/>
        </w:rPr>
        <w:t xml:space="preserve">möglichen, zu erkennen, wie der Frühstücksbereich zu einer einladenden Umgebung werden kann, die </w:t>
      </w:r>
      <w:r w:rsidRPr="00654686">
        <w:rPr>
          <w:rFonts w:ascii="Open Sans" w:eastAsia="Open Sans" w:hAnsi="Open Sans" w:cs="Open Sans"/>
          <w:b/>
          <w:sz w:val="24"/>
          <w:szCs w:val="24"/>
          <w:lang w:val="de-DE"/>
        </w:rPr>
        <w:t xml:space="preserve">Wohlbefinden und </w:t>
      </w:r>
      <w:r w:rsidR="00654686" w:rsidRPr="00654686">
        <w:rPr>
          <w:rFonts w:ascii="Open Sans" w:eastAsia="Open Sans" w:hAnsi="Open Sans" w:cs="Open Sans"/>
          <w:b/>
          <w:sz w:val="24"/>
          <w:szCs w:val="24"/>
          <w:lang w:val="de-DE"/>
        </w:rPr>
        <w:t>Barrierefreiheit</w:t>
      </w:r>
      <w:r w:rsidRPr="00654686">
        <w:rPr>
          <w:rFonts w:ascii="Open Sans" w:eastAsia="Open Sans" w:hAnsi="Open Sans" w:cs="Open Sans"/>
          <w:b/>
          <w:sz w:val="24"/>
          <w:szCs w:val="24"/>
          <w:lang w:val="de-DE"/>
        </w:rPr>
        <w:t xml:space="preserve"> für alle </w:t>
      </w:r>
      <w:r w:rsidRPr="00654686">
        <w:rPr>
          <w:rFonts w:ascii="Open Sans" w:eastAsia="Open Sans" w:hAnsi="Open Sans" w:cs="Open Sans"/>
          <w:sz w:val="24"/>
          <w:szCs w:val="24"/>
          <w:lang w:val="de-DE"/>
        </w:rPr>
        <w:t>bietet und physische und mentale Barrieren beseitigt.</w:t>
      </w:r>
    </w:p>
    <w:p w14:paraId="282E70F3" w14:textId="77777777" w:rsidR="00D52B7F" w:rsidRPr="00654686" w:rsidRDefault="00D52B7F">
      <w:pPr>
        <w:spacing w:after="0" w:line="240" w:lineRule="auto"/>
        <w:jc w:val="both"/>
        <w:rPr>
          <w:rFonts w:ascii="Open Sans" w:eastAsia="Open Sans" w:hAnsi="Open Sans" w:cs="Open Sans"/>
          <w:sz w:val="24"/>
          <w:szCs w:val="24"/>
          <w:lang w:val="de-DE"/>
        </w:rPr>
      </w:pPr>
    </w:p>
    <w:p w14:paraId="18AFD09A" w14:textId="77777777" w:rsidR="0027781B" w:rsidRPr="00654686" w:rsidRDefault="00D46487">
      <w:pPr>
        <w:spacing w:after="0" w:line="240" w:lineRule="auto"/>
        <w:jc w:val="both"/>
        <w:rPr>
          <w:rFonts w:ascii="Open Sans" w:eastAsia="Open Sans" w:hAnsi="Open Sans" w:cs="Open Sans"/>
          <w:sz w:val="24"/>
          <w:szCs w:val="24"/>
          <w:lang w:val="de-DE"/>
        </w:rPr>
      </w:pPr>
      <w:r w:rsidRPr="00654686">
        <w:rPr>
          <w:rFonts w:ascii="Open Sans" w:eastAsia="Open Sans" w:hAnsi="Open Sans" w:cs="Open Sans"/>
          <w:b/>
          <w:sz w:val="24"/>
          <w:szCs w:val="24"/>
          <w:lang w:val="de-DE"/>
        </w:rPr>
        <w:t>Die</w:t>
      </w:r>
      <w:r w:rsidRPr="00654686">
        <w:rPr>
          <w:rFonts w:ascii="Open Sans" w:eastAsia="Open Sans" w:hAnsi="Open Sans" w:cs="Open Sans"/>
          <w:sz w:val="24"/>
          <w:szCs w:val="24"/>
          <w:lang w:val="de-DE"/>
        </w:rPr>
        <w:t xml:space="preserve"> Gestaltung des Erlebnisbereichs wurde unter Berücksichtig</w:t>
      </w:r>
      <w:r w:rsidRPr="00654686">
        <w:rPr>
          <w:rFonts w:ascii="Open Sans" w:eastAsia="Open Sans" w:hAnsi="Open Sans" w:cs="Open Sans"/>
          <w:sz w:val="24"/>
          <w:szCs w:val="24"/>
          <w:lang w:val="de-DE"/>
        </w:rPr>
        <w:t xml:space="preserve">ung der </w:t>
      </w:r>
      <w:r w:rsidRPr="00654686">
        <w:rPr>
          <w:rFonts w:ascii="Open Sans" w:eastAsia="Open Sans" w:hAnsi="Open Sans" w:cs="Open Sans"/>
          <w:b/>
          <w:sz w:val="24"/>
          <w:szCs w:val="24"/>
          <w:lang w:val="de-DE"/>
        </w:rPr>
        <w:t xml:space="preserve">ESG-Prinzipien </w:t>
      </w:r>
      <w:r w:rsidRPr="00654686">
        <w:rPr>
          <w:rFonts w:ascii="Open Sans" w:eastAsia="Open Sans" w:hAnsi="Open Sans" w:cs="Open Sans"/>
          <w:sz w:val="24"/>
          <w:szCs w:val="24"/>
          <w:lang w:val="de-DE"/>
        </w:rPr>
        <w:t xml:space="preserve">sowohl bei der Nutzung - einschließlich der Wiederverwendung von Komponenten des letztjährigen Standes, um Ressourcen zu optimieren, den Verbrauch zu reduzieren und ihren Wert im Laufe der Zeit zu steigern - als auch bei der Auswahl </w:t>
      </w:r>
      <w:r w:rsidRPr="00654686">
        <w:rPr>
          <w:rFonts w:ascii="Open Sans" w:eastAsia="Open Sans" w:hAnsi="Open Sans" w:cs="Open Sans"/>
          <w:sz w:val="24"/>
          <w:szCs w:val="24"/>
          <w:lang w:val="de-DE"/>
        </w:rPr>
        <w:t xml:space="preserve">der Materialien untersucht. Hinzu kommt ein </w:t>
      </w:r>
      <w:r w:rsidRPr="00654686">
        <w:rPr>
          <w:rFonts w:ascii="Open Sans" w:eastAsia="Open Sans" w:hAnsi="Open Sans" w:cs="Open Sans"/>
          <w:b/>
          <w:sz w:val="24"/>
          <w:szCs w:val="24"/>
          <w:lang w:val="de-DE"/>
        </w:rPr>
        <w:t xml:space="preserve">neurowissenschaftlicher Ansatz </w:t>
      </w:r>
      <w:r w:rsidRPr="00654686">
        <w:rPr>
          <w:rFonts w:ascii="Open Sans" w:eastAsia="Open Sans" w:hAnsi="Open Sans" w:cs="Open Sans"/>
          <w:sz w:val="24"/>
          <w:szCs w:val="24"/>
          <w:lang w:val="de-DE"/>
        </w:rPr>
        <w:t xml:space="preserve">zur Verbesserung der Wahrnehmung des Wohlbefindens in Räumen mit einer effektiven Anordnung von Elementen, Abläufen und </w:t>
      </w:r>
      <w:r w:rsidRPr="00654686">
        <w:rPr>
          <w:rFonts w:ascii="Open Sans" w:eastAsia="Open Sans" w:hAnsi="Open Sans" w:cs="Open Sans"/>
          <w:b/>
          <w:sz w:val="24"/>
          <w:szCs w:val="24"/>
          <w:lang w:val="de-DE"/>
        </w:rPr>
        <w:t>Erlebnisdesign</w:t>
      </w:r>
      <w:r w:rsidRPr="00654686">
        <w:rPr>
          <w:rFonts w:ascii="Open Sans" w:eastAsia="Open Sans" w:hAnsi="Open Sans" w:cs="Open Sans"/>
          <w:sz w:val="24"/>
          <w:szCs w:val="24"/>
          <w:lang w:val="de-DE"/>
        </w:rPr>
        <w:t>, mit Lösungen, die die Wünsche und Bedürfnisse</w:t>
      </w:r>
      <w:r w:rsidRPr="00654686">
        <w:rPr>
          <w:rFonts w:ascii="Open Sans" w:eastAsia="Open Sans" w:hAnsi="Open Sans" w:cs="Open Sans"/>
          <w:sz w:val="24"/>
          <w:szCs w:val="24"/>
          <w:lang w:val="de-DE"/>
        </w:rPr>
        <w:t xml:space="preserve"> jedes Einzelnen berücksichtigen, und der Einbeziehung von sensorischen Aktivierungsfaktoren wie </w:t>
      </w:r>
      <w:proofErr w:type="spellStart"/>
      <w:r w:rsidRPr="00654686">
        <w:rPr>
          <w:rFonts w:ascii="Open Sans" w:eastAsia="Open Sans" w:hAnsi="Open Sans" w:cs="Open Sans"/>
          <w:sz w:val="24"/>
          <w:szCs w:val="24"/>
          <w:lang w:val="de-DE"/>
        </w:rPr>
        <w:t>Lighting</w:t>
      </w:r>
      <w:proofErr w:type="spellEnd"/>
      <w:r w:rsidRPr="00654686">
        <w:rPr>
          <w:rFonts w:ascii="Open Sans" w:eastAsia="Open Sans" w:hAnsi="Open Sans" w:cs="Open Sans"/>
          <w:sz w:val="24"/>
          <w:szCs w:val="24"/>
          <w:lang w:val="de-DE"/>
        </w:rPr>
        <w:t xml:space="preserve"> Design, </w:t>
      </w:r>
      <w:proofErr w:type="spellStart"/>
      <w:r w:rsidRPr="00654686">
        <w:rPr>
          <w:rFonts w:ascii="Open Sans" w:eastAsia="Open Sans" w:hAnsi="Open Sans" w:cs="Open Sans"/>
          <w:sz w:val="24"/>
          <w:szCs w:val="24"/>
          <w:lang w:val="de-DE"/>
        </w:rPr>
        <w:t>Olfactive</w:t>
      </w:r>
      <w:proofErr w:type="spellEnd"/>
      <w:r w:rsidRPr="00654686">
        <w:rPr>
          <w:rFonts w:ascii="Open Sans" w:eastAsia="Open Sans" w:hAnsi="Open Sans" w:cs="Open Sans"/>
          <w:sz w:val="24"/>
          <w:szCs w:val="24"/>
          <w:lang w:val="de-DE"/>
        </w:rPr>
        <w:t xml:space="preserve"> Design und </w:t>
      </w:r>
      <w:proofErr w:type="spellStart"/>
      <w:r w:rsidRPr="00654686">
        <w:rPr>
          <w:rFonts w:ascii="Open Sans" w:eastAsia="Open Sans" w:hAnsi="Open Sans" w:cs="Open Sans"/>
          <w:sz w:val="24"/>
          <w:szCs w:val="24"/>
          <w:lang w:val="de-DE"/>
        </w:rPr>
        <w:t>Acoustic</w:t>
      </w:r>
      <w:proofErr w:type="spellEnd"/>
      <w:r w:rsidRPr="00654686">
        <w:rPr>
          <w:rFonts w:ascii="Open Sans" w:eastAsia="Open Sans" w:hAnsi="Open Sans" w:cs="Open Sans"/>
          <w:sz w:val="24"/>
          <w:szCs w:val="24"/>
          <w:lang w:val="de-DE"/>
        </w:rPr>
        <w:t xml:space="preserve"> Design.</w:t>
      </w:r>
    </w:p>
    <w:p w14:paraId="2BE271DF" w14:textId="77777777" w:rsidR="00D52B7F" w:rsidRPr="00654686" w:rsidRDefault="00D52B7F">
      <w:pPr>
        <w:spacing w:after="0" w:line="240" w:lineRule="auto"/>
        <w:jc w:val="both"/>
        <w:rPr>
          <w:rFonts w:ascii="Open Sans" w:eastAsia="Open Sans" w:hAnsi="Open Sans" w:cs="Open Sans"/>
          <w:sz w:val="24"/>
          <w:szCs w:val="24"/>
          <w:lang w:val="de-DE"/>
        </w:rPr>
      </w:pPr>
    </w:p>
    <w:p w14:paraId="29374E42" w14:textId="5D3A0FBC" w:rsidR="0027781B" w:rsidRPr="00654686" w:rsidRDefault="00654686">
      <w:pPr>
        <w:spacing w:after="0" w:line="240" w:lineRule="auto"/>
        <w:jc w:val="both"/>
        <w:rPr>
          <w:rFonts w:ascii="Open Sans" w:eastAsia="Open Sans" w:hAnsi="Open Sans" w:cs="Open Sans"/>
          <w:sz w:val="24"/>
          <w:szCs w:val="24"/>
          <w:lang w:val="de-DE"/>
        </w:rPr>
      </w:pPr>
      <w:r w:rsidRPr="00654686">
        <w:rPr>
          <w:rFonts w:ascii="Open Sans" w:eastAsia="Open Sans" w:hAnsi="Open Sans" w:cs="Open Sans"/>
          <w:i/>
          <w:sz w:val="24"/>
          <w:szCs w:val="24"/>
          <w:lang w:val="de-DE"/>
        </w:rPr>
        <w:t>„Barrierefreie Gastfreundschaft bedeutet nicht nur, Zimmer für Menschen mit eingeschränkter Mobilität anzubieten, sondern muss alle Dienstleistungen umfassen, die den Gästen zur Verfügung stehen. Gemütliche Momente wie das Frühstück sind von grundlegender Bedeutung und müssen für alle zugänglich sein. Die Verbesserung der Qualität des Erlebnisses ist sowohl eine ethische Verpflichtung als auch eine wirtschaftliche Chance. Wie wir immer sagen: gleicher Ort, gleicher Preis, mehr Gäste</w:t>
      </w:r>
      <w:r w:rsidRPr="00654686">
        <w:rPr>
          <w:rFonts w:ascii="Open Sans" w:eastAsia="Open Sans" w:hAnsi="Open Sans" w:cs="Open Sans"/>
          <w:sz w:val="24"/>
          <w:szCs w:val="24"/>
          <w:lang w:val="de-DE"/>
        </w:rPr>
        <w:t xml:space="preserve">“, sagt </w:t>
      </w:r>
      <w:r w:rsidRPr="00654686">
        <w:rPr>
          <w:rFonts w:ascii="Open Sans" w:eastAsia="Open Sans" w:hAnsi="Open Sans" w:cs="Open Sans"/>
          <w:b/>
          <w:sz w:val="24"/>
          <w:szCs w:val="24"/>
          <w:lang w:val="de-DE"/>
        </w:rPr>
        <w:t>Roberto Vitali</w:t>
      </w:r>
      <w:r w:rsidRPr="00654686">
        <w:rPr>
          <w:rFonts w:ascii="Open Sans" w:eastAsia="Open Sans" w:hAnsi="Open Sans" w:cs="Open Sans"/>
          <w:sz w:val="24"/>
          <w:szCs w:val="24"/>
          <w:lang w:val="de-DE"/>
        </w:rPr>
        <w:t xml:space="preserve">, </w:t>
      </w:r>
      <w:r w:rsidRPr="00654686">
        <w:rPr>
          <w:rFonts w:ascii="Open Sans" w:eastAsia="Open Sans" w:hAnsi="Open Sans" w:cs="Open Sans"/>
          <w:b/>
          <w:sz w:val="24"/>
          <w:szCs w:val="24"/>
          <w:lang w:val="de-DE"/>
        </w:rPr>
        <w:t xml:space="preserve">Verwalter und Mitbegründer von Village </w:t>
      </w:r>
      <w:proofErr w:type="spellStart"/>
      <w:r w:rsidRPr="00654686">
        <w:rPr>
          <w:rFonts w:ascii="Open Sans" w:eastAsia="Open Sans" w:hAnsi="Open Sans" w:cs="Open Sans"/>
          <w:b/>
          <w:sz w:val="24"/>
          <w:szCs w:val="24"/>
          <w:lang w:val="de-DE"/>
        </w:rPr>
        <w:t>for</w:t>
      </w:r>
      <w:proofErr w:type="spellEnd"/>
      <w:r w:rsidRPr="00654686">
        <w:rPr>
          <w:rFonts w:ascii="Open Sans" w:eastAsia="Open Sans" w:hAnsi="Open Sans" w:cs="Open Sans"/>
          <w:b/>
          <w:sz w:val="24"/>
          <w:szCs w:val="24"/>
          <w:lang w:val="de-DE"/>
        </w:rPr>
        <w:t xml:space="preserve"> all - V4A</w:t>
      </w:r>
      <w:r w:rsidRPr="00654686">
        <w:rPr>
          <w:rFonts w:ascii="Open Sans" w:eastAsia="Open Sans" w:hAnsi="Open Sans" w:cs="Open Sans"/>
          <w:sz w:val="24"/>
          <w:szCs w:val="24"/>
          <w:lang w:val="de-DE"/>
        </w:rPr>
        <w:t xml:space="preserve">. </w:t>
      </w:r>
    </w:p>
    <w:p w14:paraId="49C1F013" w14:textId="77777777" w:rsidR="00D52B7F" w:rsidRPr="00654686" w:rsidRDefault="00D52B7F">
      <w:pPr>
        <w:spacing w:after="0" w:line="240" w:lineRule="auto"/>
        <w:jc w:val="both"/>
        <w:rPr>
          <w:rFonts w:ascii="Open Sans" w:eastAsia="Open Sans" w:hAnsi="Open Sans" w:cs="Open Sans"/>
          <w:sz w:val="24"/>
          <w:szCs w:val="24"/>
          <w:lang w:val="de-DE"/>
        </w:rPr>
      </w:pPr>
    </w:p>
    <w:p w14:paraId="3023E84A" w14:textId="77777777" w:rsidR="0027781B" w:rsidRPr="00654686" w:rsidRDefault="00D46487">
      <w:pPr>
        <w:spacing w:after="0" w:line="240" w:lineRule="auto"/>
        <w:jc w:val="both"/>
        <w:rPr>
          <w:rFonts w:ascii="Open Sans" w:eastAsia="Open Sans" w:hAnsi="Open Sans" w:cs="Open Sans"/>
          <w:sz w:val="24"/>
          <w:szCs w:val="24"/>
          <w:lang w:val="de-DE"/>
        </w:rPr>
      </w:pPr>
      <w:r w:rsidRPr="00654686">
        <w:rPr>
          <w:rFonts w:ascii="Open Sans" w:eastAsia="Open Sans" w:hAnsi="Open Sans" w:cs="Open Sans"/>
          <w:sz w:val="24"/>
          <w:szCs w:val="24"/>
          <w:lang w:val="de-DE"/>
        </w:rPr>
        <w:t xml:space="preserve">DI OGNUNO ist nicht nur ein Ausstellungsbereich, sondern eine Einladung, die Gastfreundschaft neu zu denken, ein Workshop mit Ideen und Lösungen, die dem Gastgewerbe helfen, sich zu einem integrativeren Modell zu entwickeln. Auf der Hospitality 2025 wird </w:t>
      </w:r>
      <w:r w:rsidRPr="00654686">
        <w:rPr>
          <w:rFonts w:ascii="Open Sans" w:eastAsia="Open Sans" w:hAnsi="Open Sans" w:cs="Open Sans"/>
          <w:b/>
          <w:sz w:val="24"/>
          <w:szCs w:val="24"/>
          <w:lang w:val="de-DE"/>
        </w:rPr>
        <w:t>d</w:t>
      </w:r>
      <w:r w:rsidRPr="00654686">
        <w:rPr>
          <w:rFonts w:ascii="Open Sans" w:eastAsia="Open Sans" w:hAnsi="Open Sans" w:cs="Open Sans"/>
          <w:b/>
          <w:sz w:val="24"/>
          <w:szCs w:val="24"/>
          <w:lang w:val="de-DE"/>
        </w:rPr>
        <w:t xml:space="preserve">as Thema Barrierefreiheit ein Querschnittsthema </w:t>
      </w:r>
      <w:r w:rsidRPr="00654686">
        <w:rPr>
          <w:rFonts w:ascii="Open Sans" w:eastAsia="Open Sans" w:hAnsi="Open Sans" w:cs="Open Sans"/>
          <w:sz w:val="24"/>
          <w:szCs w:val="24"/>
          <w:lang w:val="de-DE"/>
        </w:rPr>
        <w:t>sein, das nicht nur in diesem spezifischen Bereich, sondern auch in den zahlreichen Fortbildungsveranstaltungen und in den thematischen Pfaden, die den unterschiedlichen Bedürfnissen und Essgewohnheiten gewid</w:t>
      </w:r>
      <w:r w:rsidRPr="00654686">
        <w:rPr>
          <w:rFonts w:ascii="Open Sans" w:eastAsia="Open Sans" w:hAnsi="Open Sans" w:cs="Open Sans"/>
          <w:sz w:val="24"/>
          <w:szCs w:val="24"/>
          <w:lang w:val="de-DE"/>
        </w:rPr>
        <w:t xml:space="preserve">met sind, behandelt wird. </w:t>
      </w:r>
    </w:p>
    <w:p w14:paraId="628475F6" w14:textId="177A8DBE" w:rsidR="0027781B" w:rsidRPr="00654686" w:rsidRDefault="00654686">
      <w:pPr>
        <w:spacing w:after="0" w:line="240" w:lineRule="auto"/>
        <w:jc w:val="both"/>
        <w:rPr>
          <w:rFonts w:ascii="Open Sans" w:eastAsia="Open Sans" w:hAnsi="Open Sans" w:cs="Open Sans"/>
          <w:sz w:val="24"/>
          <w:szCs w:val="24"/>
          <w:lang w:val="de-DE"/>
        </w:rPr>
      </w:pPr>
      <w:r w:rsidRPr="00654686">
        <w:rPr>
          <w:rFonts w:ascii="Open Sans" w:eastAsia="Open Sans" w:hAnsi="Open Sans" w:cs="Open Sans"/>
          <w:i/>
          <w:sz w:val="24"/>
          <w:szCs w:val="24"/>
          <w:lang w:val="de-DE"/>
        </w:rPr>
        <w:t xml:space="preserve">„Die barrierefreie Gastlichkeit basiert auf Räumen und Dienstleistungen, die von allen genutzt werden können, und auf der Anwesenheit von entsprechend geschultem Personal, die unerlässlich sind, um den </w:t>
      </w:r>
      <w:r w:rsidRPr="00654686">
        <w:rPr>
          <w:rFonts w:ascii="Open Sans" w:eastAsia="Open Sans" w:hAnsi="Open Sans" w:cs="Open Sans"/>
          <w:i/>
          <w:sz w:val="24"/>
          <w:szCs w:val="24"/>
          <w:lang w:val="de-DE"/>
        </w:rPr>
        <w:lastRenderedPageBreak/>
        <w:t xml:space="preserve">Bedürfnissen des </w:t>
      </w:r>
      <w:proofErr w:type="spellStart"/>
      <w:r w:rsidRPr="00654686">
        <w:rPr>
          <w:rFonts w:ascii="Open Sans" w:eastAsia="Open Sans" w:hAnsi="Open Sans" w:cs="Open Sans"/>
          <w:i/>
          <w:sz w:val="24"/>
          <w:szCs w:val="24"/>
          <w:lang w:val="de-DE"/>
        </w:rPr>
        <w:t>HoReCa</w:t>
      </w:r>
      <w:proofErr w:type="spellEnd"/>
      <w:r w:rsidRPr="00654686">
        <w:rPr>
          <w:rFonts w:ascii="Open Sans" w:eastAsia="Open Sans" w:hAnsi="Open Sans" w:cs="Open Sans"/>
          <w:i/>
          <w:sz w:val="24"/>
          <w:szCs w:val="24"/>
          <w:lang w:val="de-DE"/>
        </w:rPr>
        <w:t>-Sektors gerecht zu werden</w:t>
      </w:r>
      <w:r w:rsidRPr="00654686">
        <w:rPr>
          <w:rFonts w:ascii="Open Sans" w:eastAsia="Open Sans" w:hAnsi="Open Sans" w:cs="Open Sans"/>
          <w:sz w:val="24"/>
          <w:szCs w:val="24"/>
          <w:lang w:val="de-DE"/>
        </w:rPr>
        <w:t xml:space="preserve">“, fasst </w:t>
      </w:r>
      <w:r w:rsidRPr="00654686">
        <w:rPr>
          <w:rFonts w:ascii="Open Sans" w:eastAsia="Open Sans" w:hAnsi="Open Sans" w:cs="Open Sans"/>
          <w:b/>
          <w:sz w:val="24"/>
          <w:szCs w:val="24"/>
          <w:lang w:val="de-DE"/>
        </w:rPr>
        <w:t xml:space="preserve">Giovanna </w:t>
      </w:r>
      <w:proofErr w:type="spellStart"/>
      <w:r w:rsidRPr="00654686">
        <w:rPr>
          <w:rFonts w:ascii="Open Sans" w:eastAsia="Open Sans" w:hAnsi="Open Sans" w:cs="Open Sans"/>
          <w:b/>
          <w:sz w:val="24"/>
          <w:szCs w:val="24"/>
          <w:lang w:val="de-DE"/>
        </w:rPr>
        <w:t>Voltolini</w:t>
      </w:r>
      <w:proofErr w:type="spellEnd"/>
      <w:r w:rsidRPr="00654686">
        <w:rPr>
          <w:rFonts w:ascii="Open Sans" w:eastAsia="Open Sans" w:hAnsi="Open Sans" w:cs="Open Sans"/>
          <w:sz w:val="24"/>
          <w:szCs w:val="24"/>
          <w:lang w:val="de-DE"/>
        </w:rPr>
        <w:t xml:space="preserve">, </w:t>
      </w:r>
      <w:r w:rsidRPr="00654686">
        <w:rPr>
          <w:rFonts w:ascii="Open Sans" w:eastAsia="Open Sans" w:hAnsi="Open Sans" w:cs="Open Sans"/>
          <w:b/>
          <w:sz w:val="24"/>
          <w:szCs w:val="24"/>
          <w:lang w:val="de-DE"/>
        </w:rPr>
        <w:t>Ausstellungsleiterin von Hospitality</w:t>
      </w:r>
      <w:r w:rsidRPr="00654686">
        <w:rPr>
          <w:rFonts w:ascii="Open Sans" w:eastAsia="Open Sans" w:hAnsi="Open Sans" w:cs="Open Sans"/>
          <w:sz w:val="24"/>
          <w:szCs w:val="24"/>
          <w:lang w:val="de-DE"/>
        </w:rPr>
        <w:t>, zusammen. – „</w:t>
      </w:r>
      <w:r w:rsidRPr="00654686">
        <w:rPr>
          <w:rFonts w:ascii="Open Sans" w:eastAsia="Open Sans" w:hAnsi="Open Sans" w:cs="Open Sans"/>
          <w:i/>
          <w:sz w:val="24"/>
          <w:szCs w:val="24"/>
          <w:lang w:val="de-DE"/>
        </w:rPr>
        <w:t>Mit diesem Projekt bietet Hospitality eine 360°-Vision des Sektors, die das Thema der Inklusion als grundlegenden und transversalen Wert behandelt: von Erlebnisbereichen über Schulungsmomente bis hin zum Ausstellungsangebot“.</w:t>
      </w:r>
    </w:p>
    <w:p w14:paraId="0EAE4865" w14:textId="77777777" w:rsidR="00D52B7F" w:rsidRPr="00654686" w:rsidRDefault="00D52B7F">
      <w:pPr>
        <w:spacing w:after="0" w:line="240" w:lineRule="auto"/>
        <w:jc w:val="both"/>
        <w:rPr>
          <w:rFonts w:ascii="Open Sans" w:eastAsia="Open Sans" w:hAnsi="Open Sans" w:cs="Open Sans"/>
          <w:b/>
          <w:sz w:val="24"/>
          <w:szCs w:val="24"/>
          <w:lang w:val="de-DE"/>
        </w:rPr>
      </w:pPr>
    </w:p>
    <w:p w14:paraId="4F1BFEFE" w14:textId="5E01F61E" w:rsidR="0027781B" w:rsidRPr="00654686" w:rsidRDefault="00D46487">
      <w:pPr>
        <w:shd w:val="clear" w:color="auto" w:fill="FFFFFF"/>
        <w:spacing w:after="0" w:line="240" w:lineRule="auto"/>
        <w:jc w:val="both"/>
        <w:rPr>
          <w:rFonts w:ascii="Open Sans" w:eastAsia="Open Sans" w:hAnsi="Open Sans" w:cs="Open Sans"/>
          <w:color w:val="0D0D0D"/>
          <w:sz w:val="24"/>
          <w:szCs w:val="24"/>
          <w:lang w:val="de-DE"/>
        </w:rPr>
      </w:pPr>
      <w:r w:rsidRPr="00654686">
        <w:rPr>
          <w:rFonts w:ascii="Open Sans" w:eastAsia="Open Sans" w:hAnsi="Open Sans" w:cs="Open Sans"/>
          <w:color w:val="0D0D0D"/>
          <w:sz w:val="24"/>
          <w:szCs w:val="24"/>
          <w:lang w:val="de-DE"/>
        </w:rPr>
        <w:t xml:space="preserve">Um Unternehmern, Fachleuten und Designern im Gastgewerbe die Arbeit zu erleichtern, haben Hospitality </w:t>
      </w:r>
      <w:proofErr w:type="spellStart"/>
      <w:r w:rsidRPr="00654686">
        <w:rPr>
          <w:rFonts w:ascii="Open Sans" w:eastAsia="Open Sans" w:hAnsi="Open Sans" w:cs="Open Sans"/>
          <w:color w:val="0D0D0D"/>
          <w:sz w:val="24"/>
          <w:szCs w:val="24"/>
          <w:lang w:val="de-DE"/>
        </w:rPr>
        <w:t>with</w:t>
      </w:r>
      <w:proofErr w:type="spellEnd"/>
      <w:r w:rsidRPr="00654686">
        <w:rPr>
          <w:rFonts w:ascii="Open Sans" w:eastAsia="Open Sans" w:hAnsi="Open Sans" w:cs="Open Sans"/>
          <w:color w:val="0D0D0D"/>
          <w:sz w:val="24"/>
          <w:szCs w:val="24"/>
          <w:lang w:val="de-DE"/>
        </w:rPr>
        <w:t xml:space="preserve"> Village </w:t>
      </w:r>
      <w:proofErr w:type="spellStart"/>
      <w:r w:rsidRPr="00654686">
        <w:rPr>
          <w:rFonts w:ascii="Open Sans" w:eastAsia="Open Sans" w:hAnsi="Open Sans" w:cs="Open Sans"/>
          <w:color w:val="0D0D0D"/>
          <w:sz w:val="24"/>
          <w:szCs w:val="24"/>
          <w:lang w:val="de-DE"/>
        </w:rPr>
        <w:t>for</w:t>
      </w:r>
      <w:proofErr w:type="spellEnd"/>
      <w:r w:rsidRPr="00654686">
        <w:rPr>
          <w:rFonts w:ascii="Open Sans" w:eastAsia="Open Sans" w:hAnsi="Open Sans" w:cs="Open Sans"/>
          <w:color w:val="0D0D0D"/>
          <w:sz w:val="24"/>
          <w:szCs w:val="24"/>
          <w:lang w:val="de-DE"/>
        </w:rPr>
        <w:t xml:space="preserve"> all - V4A und Lombardini22 das </w:t>
      </w:r>
      <w:proofErr w:type="spellStart"/>
      <w:r w:rsidRPr="00654686">
        <w:rPr>
          <w:rFonts w:ascii="Open Sans" w:eastAsia="Open Sans" w:hAnsi="Open Sans" w:cs="Open Sans"/>
          <w:b/>
          <w:color w:val="0D0D0D"/>
          <w:sz w:val="24"/>
          <w:szCs w:val="24"/>
          <w:lang w:val="de-DE"/>
        </w:rPr>
        <w:t>Digibook</w:t>
      </w:r>
      <w:proofErr w:type="spellEnd"/>
      <w:r w:rsidRPr="00654686">
        <w:rPr>
          <w:rFonts w:ascii="Open Sans" w:eastAsia="Open Sans" w:hAnsi="Open Sans" w:cs="Open Sans"/>
          <w:b/>
          <w:color w:val="0D0D0D"/>
          <w:sz w:val="24"/>
          <w:szCs w:val="24"/>
          <w:lang w:val="de-DE"/>
        </w:rPr>
        <w:t xml:space="preserve"> und das Hörbuch </w:t>
      </w:r>
      <w:r w:rsidR="00654686" w:rsidRPr="00654686">
        <w:rPr>
          <w:rFonts w:ascii="Open Sans" w:eastAsia="Open Sans" w:hAnsi="Open Sans" w:cs="Open Sans"/>
          <w:b/>
          <w:color w:val="0D0D0D"/>
          <w:sz w:val="24"/>
          <w:szCs w:val="24"/>
          <w:lang w:val="de-DE"/>
        </w:rPr>
        <w:t>„</w:t>
      </w:r>
      <w:r w:rsidRPr="00654686">
        <w:rPr>
          <w:rFonts w:ascii="Open Sans" w:eastAsia="Open Sans" w:hAnsi="Open Sans" w:cs="Open Sans"/>
          <w:b/>
          <w:color w:val="0D0D0D"/>
          <w:sz w:val="24"/>
          <w:szCs w:val="24"/>
          <w:lang w:val="de-DE"/>
        </w:rPr>
        <w:t>UNIVERSAL DESIGN IM GASTGEWERBE: EIN ANLASS ZUM NACHDENKEN FÜR ALLE UND DURCH JEDEN</w:t>
      </w:r>
      <w:r w:rsidR="00654686" w:rsidRPr="00654686">
        <w:rPr>
          <w:rFonts w:ascii="Open Sans" w:eastAsia="Open Sans" w:hAnsi="Open Sans" w:cs="Open Sans"/>
          <w:color w:val="0D0D0D"/>
          <w:sz w:val="24"/>
          <w:szCs w:val="24"/>
          <w:lang w:val="de-DE"/>
        </w:rPr>
        <w:t>“</w:t>
      </w:r>
      <w:r w:rsidRPr="00654686">
        <w:rPr>
          <w:rFonts w:ascii="Open Sans" w:eastAsia="Open Sans" w:hAnsi="Open Sans" w:cs="Open Sans"/>
          <w:color w:val="0D0D0D"/>
          <w:sz w:val="24"/>
          <w:szCs w:val="24"/>
          <w:lang w:val="de-DE"/>
        </w:rPr>
        <w:t xml:space="preserve"> herausgegeben, mit dem Ziel, die Bedeutung des universellen Designs in der Branche zu erforschen und die Bedeutung von Hotels und Nicht-Hotelstrukturen hervorzuheben, die </w:t>
      </w:r>
      <w:r w:rsidRPr="00654686">
        <w:rPr>
          <w:rFonts w:ascii="Open Sans" w:eastAsia="Open Sans" w:hAnsi="Open Sans" w:cs="Open Sans"/>
          <w:color w:val="0D0D0D"/>
          <w:sz w:val="24"/>
          <w:szCs w:val="24"/>
          <w:lang w:val="de-DE"/>
        </w:rPr>
        <w:t xml:space="preserve">Qualitätslösungen für alle anbieten. Das </w:t>
      </w:r>
      <w:proofErr w:type="spellStart"/>
      <w:r w:rsidRPr="00654686">
        <w:rPr>
          <w:rFonts w:ascii="Open Sans" w:eastAsia="Open Sans" w:hAnsi="Open Sans" w:cs="Open Sans"/>
          <w:color w:val="0D0D0D"/>
          <w:sz w:val="24"/>
          <w:szCs w:val="24"/>
          <w:lang w:val="de-DE"/>
        </w:rPr>
        <w:t>Digibook</w:t>
      </w:r>
      <w:proofErr w:type="spellEnd"/>
      <w:r w:rsidRPr="00654686">
        <w:rPr>
          <w:rFonts w:ascii="Open Sans" w:eastAsia="Open Sans" w:hAnsi="Open Sans" w:cs="Open Sans"/>
          <w:color w:val="0D0D0D"/>
          <w:sz w:val="24"/>
          <w:szCs w:val="24"/>
          <w:lang w:val="de-DE"/>
        </w:rPr>
        <w:t xml:space="preserve"> und das </w:t>
      </w:r>
      <w:proofErr w:type="spellStart"/>
      <w:r w:rsidRPr="00654686">
        <w:rPr>
          <w:rFonts w:ascii="Open Sans" w:eastAsia="Open Sans" w:hAnsi="Open Sans" w:cs="Open Sans"/>
          <w:color w:val="0D0D0D"/>
          <w:sz w:val="24"/>
          <w:szCs w:val="24"/>
          <w:lang w:val="de-DE"/>
        </w:rPr>
        <w:t>Audiobook</w:t>
      </w:r>
      <w:proofErr w:type="spellEnd"/>
      <w:r w:rsidRPr="00654686">
        <w:rPr>
          <w:rFonts w:ascii="Open Sans" w:eastAsia="Open Sans" w:hAnsi="Open Sans" w:cs="Open Sans"/>
          <w:color w:val="0D0D0D"/>
          <w:sz w:val="24"/>
          <w:szCs w:val="24"/>
          <w:lang w:val="de-DE"/>
        </w:rPr>
        <w:t xml:space="preserve"> sind auf der</w:t>
      </w:r>
      <w:r w:rsidR="002C38F9">
        <w:rPr>
          <w:rFonts w:ascii="Open Sans" w:eastAsia="Open Sans" w:hAnsi="Open Sans" w:cs="Open Sans"/>
          <w:color w:val="0D0D0D"/>
          <w:sz w:val="24"/>
          <w:szCs w:val="24"/>
          <w:lang w:val="de-DE"/>
        </w:rPr>
        <w:t xml:space="preserve"> entsprechenden</w:t>
      </w:r>
      <w:r w:rsidRPr="00654686">
        <w:rPr>
          <w:rFonts w:ascii="Open Sans" w:eastAsia="Open Sans" w:hAnsi="Open Sans" w:cs="Open Sans"/>
          <w:color w:val="0D0D0D"/>
          <w:sz w:val="24"/>
          <w:szCs w:val="24"/>
          <w:lang w:val="de-DE"/>
        </w:rPr>
        <w:t xml:space="preserve"> </w:t>
      </w:r>
      <w:hyperlink r:id="rId8">
        <w:r w:rsidR="0027781B" w:rsidRPr="00654686">
          <w:rPr>
            <w:rFonts w:ascii="Open Sans" w:eastAsia="Open Sans" w:hAnsi="Open Sans" w:cs="Open Sans"/>
            <w:color w:val="1155CC"/>
            <w:sz w:val="24"/>
            <w:szCs w:val="24"/>
            <w:u w:val="single"/>
            <w:lang w:val="de-DE"/>
          </w:rPr>
          <w:t>Projektseite</w:t>
        </w:r>
      </w:hyperlink>
      <w:r w:rsidRPr="00654686">
        <w:rPr>
          <w:rFonts w:ascii="Open Sans" w:eastAsia="Open Sans" w:hAnsi="Open Sans" w:cs="Open Sans"/>
          <w:color w:val="0D0D0D"/>
          <w:sz w:val="24"/>
          <w:szCs w:val="24"/>
          <w:lang w:val="de-DE"/>
        </w:rPr>
        <w:t xml:space="preserve"> erhältlich.</w:t>
      </w:r>
    </w:p>
    <w:p w14:paraId="001227E0" w14:textId="77777777" w:rsidR="00D52B7F" w:rsidRPr="00654686" w:rsidRDefault="00D52B7F">
      <w:pPr>
        <w:spacing w:after="0" w:line="240" w:lineRule="auto"/>
        <w:jc w:val="both"/>
        <w:rPr>
          <w:rFonts w:ascii="Open Sans" w:eastAsia="Open Sans" w:hAnsi="Open Sans" w:cs="Open Sans"/>
          <w:sz w:val="24"/>
          <w:szCs w:val="24"/>
          <w:lang w:val="de-DE"/>
        </w:rPr>
      </w:pPr>
    </w:p>
    <w:p w14:paraId="5390686F" w14:textId="54880A76" w:rsidR="0027781B" w:rsidRPr="00654686" w:rsidRDefault="00D46487">
      <w:pPr>
        <w:shd w:val="clear" w:color="auto" w:fill="FFFFFF"/>
        <w:spacing w:after="0" w:line="240" w:lineRule="auto"/>
        <w:jc w:val="both"/>
        <w:rPr>
          <w:rFonts w:ascii="Open Sans" w:eastAsia="Open Sans" w:hAnsi="Open Sans" w:cs="Open Sans"/>
          <w:b/>
          <w:sz w:val="24"/>
          <w:szCs w:val="24"/>
          <w:lang w:val="de-DE"/>
        </w:rPr>
      </w:pPr>
      <w:r w:rsidRPr="00654686">
        <w:rPr>
          <w:rFonts w:ascii="Open Sans" w:eastAsia="Open Sans" w:hAnsi="Open Sans" w:cs="Open Sans"/>
          <w:sz w:val="24"/>
          <w:szCs w:val="24"/>
          <w:lang w:val="de-DE"/>
        </w:rPr>
        <w:t xml:space="preserve">Die Ausgabe 2025 von </w:t>
      </w:r>
      <w:r w:rsidR="002C38F9" w:rsidRPr="002C38F9">
        <w:rPr>
          <w:rFonts w:ascii="Open Sans" w:eastAsia="Open Sans" w:hAnsi="Open Sans" w:cs="Open Sans"/>
          <w:bCs/>
          <w:sz w:val="24"/>
          <w:szCs w:val="24"/>
          <w:lang w:val="de-DE"/>
        </w:rPr>
        <w:t>Hospitality – Die Messe für das Gastgewerbe</w:t>
      </w:r>
      <w:r w:rsidR="002C38F9" w:rsidRPr="00654686">
        <w:rPr>
          <w:rFonts w:ascii="Open Sans" w:eastAsia="Open Sans" w:hAnsi="Open Sans" w:cs="Open Sans"/>
          <w:b/>
          <w:sz w:val="24"/>
          <w:szCs w:val="24"/>
          <w:lang w:val="de-DE"/>
        </w:rPr>
        <w:t xml:space="preserve"> </w:t>
      </w:r>
      <w:r w:rsidRPr="00654686">
        <w:rPr>
          <w:rFonts w:ascii="Open Sans" w:eastAsia="Open Sans" w:hAnsi="Open Sans" w:cs="Open Sans"/>
          <w:sz w:val="24"/>
          <w:szCs w:val="24"/>
          <w:lang w:val="de-DE"/>
        </w:rPr>
        <w:t xml:space="preserve">findet vom 3. bis 6. Februar auf dem Messegelände von Riva del Garda statt. </w:t>
      </w:r>
      <w:r w:rsidRPr="00654686">
        <w:rPr>
          <w:rFonts w:ascii="Open Sans" w:eastAsia="Open Sans" w:hAnsi="Open Sans" w:cs="Open Sans"/>
          <w:b/>
          <w:sz w:val="24"/>
          <w:szCs w:val="24"/>
          <w:lang w:val="de-DE"/>
        </w:rPr>
        <w:t>Wir sehen uns beim Frühstück, denn Inklusion beginnt mit einer täglichen Geste, die alle verbindet.</w:t>
      </w:r>
    </w:p>
    <w:p w14:paraId="66033CAB" w14:textId="77777777" w:rsidR="00D52B7F" w:rsidRPr="00654686" w:rsidRDefault="00D52B7F">
      <w:pPr>
        <w:shd w:val="clear" w:color="auto" w:fill="FFFFFF"/>
        <w:spacing w:after="0" w:line="240" w:lineRule="auto"/>
        <w:jc w:val="both"/>
        <w:rPr>
          <w:rFonts w:ascii="Open Sans" w:eastAsia="Open Sans" w:hAnsi="Open Sans" w:cs="Open Sans"/>
          <w:sz w:val="24"/>
          <w:szCs w:val="24"/>
          <w:lang w:val="de-DE"/>
        </w:rPr>
      </w:pPr>
    </w:p>
    <w:p w14:paraId="253B6B80" w14:textId="27DD08C8" w:rsidR="0027781B" w:rsidRPr="00654686" w:rsidRDefault="00D46487">
      <w:pPr>
        <w:spacing w:after="0" w:line="240" w:lineRule="auto"/>
        <w:rPr>
          <w:rFonts w:ascii="Open Sans" w:eastAsia="Open Sans" w:hAnsi="Open Sans" w:cs="Open Sans"/>
          <w:sz w:val="24"/>
          <w:szCs w:val="24"/>
          <w:lang w:val="de-DE"/>
        </w:rPr>
      </w:pPr>
      <w:r w:rsidRPr="00654686">
        <w:rPr>
          <w:rFonts w:ascii="Open Sans" w:eastAsia="Open Sans" w:hAnsi="Open Sans" w:cs="Open Sans"/>
          <w:sz w:val="24"/>
          <w:szCs w:val="24"/>
          <w:lang w:val="de-DE"/>
        </w:rPr>
        <w:t>Riva del Garda (TN), 5. Dezember</w:t>
      </w:r>
      <w:r w:rsidR="002C38F9">
        <w:rPr>
          <w:rFonts w:ascii="Open Sans" w:eastAsia="Open Sans" w:hAnsi="Open Sans" w:cs="Open Sans"/>
          <w:sz w:val="24"/>
          <w:szCs w:val="24"/>
          <w:lang w:val="de-DE"/>
        </w:rPr>
        <w:t xml:space="preserve"> </w:t>
      </w:r>
      <w:r w:rsidR="002C38F9">
        <w:rPr>
          <w:rFonts w:ascii="Open Sans" w:eastAsia="Open Sans" w:hAnsi="Open Sans" w:cs="Open Sans"/>
          <w:sz w:val="24"/>
          <w:szCs w:val="24"/>
        </w:rPr>
        <w:t>2024</w:t>
      </w:r>
      <w:r w:rsidR="002C38F9">
        <w:rPr>
          <w:rFonts w:ascii="Open Sans" w:eastAsia="Open Sans" w:hAnsi="Open Sans" w:cs="Open Sans"/>
          <w:b/>
          <w:sz w:val="28"/>
          <w:szCs w:val="28"/>
        </w:rPr>
        <w:t xml:space="preserve"> </w:t>
      </w:r>
      <w:r w:rsidRPr="00654686">
        <w:rPr>
          <w:rFonts w:ascii="Open Sans" w:eastAsia="Open Sans" w:hAnsi="Open Sans" w:cs="Open Sans"/>
          <w:b/>
          <w:sz w:val="28"/>
          <w:szCs w:val="28"/>
          <w:lang w:val="de-DE"/>
        </w:rPr>
        <w:t xml:space="preserve"> </w:t>
      </w:r>
    </w:p>
    <w:p w14:paraId="7397DF3E" w14:textId="77777777" w:rsidR="00D52B7F" w:rsidRPr="00654686" w:rsidRDefault="00D52B7F">
      <w:pPr>
        <w:shd w:val="clear" w:color="auto" w:fill="FFFFFF"/>
        <w:spacing w:after="0" w:line="240" w:lineRule="auto"/>
        <w:jc w:val="both"/>
        <w:rPr>
          <w:rFonts w:ascii="Open Sans" w:eastAsia="Open Sans" w:hAnsi="Open Sans" w:cs="Open Sans"/>
          <w:sz w:val="24"/>
          <w:szCs w:val="24"/>
          <w:lang w:val="de-DE"/>
        </w:rPr>
      </w:pPr>
    </w:p>
    <w:p w14:paraId="245C543F" w14:textId="5F92F254" w:rsidR="0027781B" w:rsidRPr="00654686" w:rsidRDefault="00D46487">
      <w:pPr>
        <w:spacing w:after="0" w:line="240" w:lineRule="auto"/>
        <w:jc w:val="both"/>
        <w:rPr>
          <w:rFonts w:ascii="Open Sans" w:eastAsia="Open Sans" w:hAnsi="Open Sans" w:cs="Open Sans"/>
          <w:b/>
          <w:sz w:val="20"/>
          <w:szCs w:val="20"/>
          <w:lang w:val="de-DE"/>
        </w:rPr>
      </w:pPr>
      <w:bookmarkStart w:id="0" w:name="_heading=h.3dy6vkm" w:colFirst="0" w:colLast="0"/>
      <w:bookmarkEnd w:id="0"/>
      <w:r w:rsidRPr="00654686">
        <w:rPr>
          <w:rFonts w:ascii="Open Sans" w:eastAsia="Open Sans" w:hAnsi="Open Sans" w:cs="Open Sans"/>
          <w:b/>
          <w:sz w:val="20"/>
          <w:szCs w:val="20"/>
          <w:lang w:val="de-DE"/>
        </w:rPr>
        <w:t xml:space="preserve">Informationen über </w:t>
      </w:r>
      <w:hyperlink r:id="rId9">
        <w:r w:rsidR="0027781B" w:rsidRPr="00654686">
          <w:rPr>
            <w:rFonts w:ascii="Open Sans" w:eastAsia="Open Sans" w:hAnsi="Open Sans" w:cs="Open Sans"/>
            <w:b/>
            <w:color w:val="0563C1"/>
            <w:sz w:val="20"/>
            <w:szCs w:val="20"/>
            <w:u w:val="single"/>
            <w:lang w:val="de-DE"/>
          </w:rPr>
          <w:t xml:space="preserve">Hospitality - Die Messe </w:t>
        </w:r>
        <w:r w:rsidR="002C38F9">
          <w:rPr>
            <w:rFonts w:ascii="Open Sans" w:eastAsia="Open Sans" w:hAnsi="Open Sans" w:cs="Open Sans"/>
            <w:b/>
            <w:color w:val="0563C1"/>
            <w:sz w:val="20"/>
            <w:szCs w:val="20"/>
            <w:u w:val="single"/>
            <w:lang w:val="de-DE"/>
          </w:rPr>
          <w:t>für das Gastgewerbe</w:t>
        </w:r>
        <w:r w:rsidR="0027781B" w:rsidRPr="00654686">
          <w:rPr>
            <w:rFonts w:ascii="Open Sans" w:eastAsia="Open Sans" w:hAnsi="Open Sans" w:cs="Open Sans"/>
            <w:b/>
            <w:color w:val="0563C1"/>
            <w:sz w:val="20"/>
            <w:szCs w:val="20"/>
            <w:u w:val="single"/>
            <w:lang w:val="de-DE"/>
          </w:rPr>
          <w:t xml:space="preserve"> </w:t>
        </w:r>
      </w:hyperlink>
      <w:r w:rsidRPr="00654686">
        <w:rPr>
          <w:rFonts w:ascii="Open Sans" w:eastAsia="Open Sans" w:hAnsi="Open Sans" w:cs="Open Sans"/>
          <w:b/>
          <w:sz w:val="20"/>
          <w:szCs w:val="20"/>
          <w:lang w:val="de-DE"/>
        </w:rPr>
        <w:t xml:space="preserve"> </w:t>
      </w:r>
    </w:p>
    <w:p w14:paraId="0518BEFF" w14:textId="3E83B92D" w:rsidR="0027781B" w:rsidRPr="00654686" w:rsidRDefault="00D46487">
      <w:pPr>
        <w:spacing w:after="0" w:line="240" w:lineRule="auto"/>
        <w:jc w:val="both"/>
        <w:rPr>
          <w:rFonts w:ascii="Open Sans" w:eastAsia="Open Sans" w:hAnsi="Open Sans" w:cs="Open Sans"/>
          <w:sz w:val="20"/>
          <w:szCs w:val="20"/>
          <w:lang w:val="de-DE"/>
        </w:rPr>
      </w:pPr>
      <w:r w:rsidRPr="00654686">
        <w:rPr>
          <w:rFonts w:ascii="Open Sans" w:eastAsia="Open Sans" w:hAnsi="Open Sans" w:cs="Open Sans"/>
          <w:sz w:val="20"/>
          <w:szCs w:val="20"/>
          <w:lang w:val="de-DE"/>
        </w:rPr>
        <w:t xml:space="preserve">Die von Riva del Garda </w:t>
      </w:r>
      <w:proofErr w:type="spellStart"/>
      <w:r w:rsidRPr="00654686">
        <w:rPr>
          <w:rFonts w:ascii="Open Sans" w:eastAsia="Open Sans" w:hAnsi="Open Sans" w:cs="Open Sans"/>
          <w:sz w:val="20"/>
          <w:szCs w:val="20"/>
          <w:lang w:val="de-DE"/>
        </w:rPr>
        <w:t>Fierecongressi</w:t>
      </w:r>
      <w:proofErr w:type="spellEnd"/>
      <w:r w:rsidRPr="00654686">
        <w:rPr>
          <w:rFonts w:ascii="Open Sans" w:eastAsia="Open Sans" w:hAnsi="Open Sans" w:cs="Open Sans"/>
          <w:sz w:val="20"/>
          <w:szCs w:val="20"/>
          <w:lang w:val="de-DE"/>
        </w:rPr>
        <w:t xml:space="preserve"> organisierte Messe Hospitality ist die führende internationale Fachmesse in Italien, die sich an Betreiber von Ho.Re.Ca.</w:t>
      </w:r>
      <w:r w:rsidR="002C38F9">
        <w:rPr>
          <w:rFonts w:ascii="Open Sans" w:eastAsia="Open Sans" w:hAnsi="Open Sans" w:cs="Open Sans"/>
          <w:sz w:val="20"/>
          <w:szCs w:val="20"/>
          <w:lang w:val="de-DE"/>
        </w:rPr>
        <w:t>-Betrieben</w:t>
      </w:r>
      <w:r w:rsidRPr="00654686">
        <w:rPr>
          <w:rFonts w:ascii="Open Sans" w:eastAsia="Open Sans" w:hAnsi="Open Sans" w:cs="Open Sans"/>
          <w:sz w:val="20"/>
          <w:szCs w:val="20"/>
          <w:lang w:val="de-DE"/>
        </w:rPr>
        <w:t xml:space="preserve"> richtet. Mit einer Ausstellungsfläche von über 45.000 Quadratmetern ist die Veranstaltung die umfassendste in Italien, mit einem umfangreichen Schulungsprogramm und einem breiten Publikum von Unternehmen und Fachleuten in den Bereichen </w:t>
      </w:r>
      <w:proofErr w:type="spellStart"/>
      <w:r w:rsidRPr="00654686">
        <w:rPr>
          <w:rFonts w:ascii="Open Sans" w:eastAsia="Open Sans" w:hAnsi="Open Sans" w:cs="Open Sans"/>
          <w:sz w:val="20"/>
          <w:szCs w:val="20"/>
          <w:lang w:val="de-DE"/>
        </w:rPr>
        <w:t>Contract&amp;Welln</w:t>
      </w:r>
      <w:r w:rsidRPr="00654686">
        <w:rPr>
          <w:rFonts w:ascii="Open Sans" w:eastAsia="Open Sans" w:hAnsi="Open Sans" w:cs="Open Sans"/>
          <w:sz w:val="20"/>
          <w:szCs w:val="20"/>
          <w:lang w:val="de-DE"/>
        </w:rPr>
        <w:t>ess</w:t>
      </w:r>
      <w:proofErr w:type="spellEnd"/>
      <w:r w:rsidRPr="00654686">
        <w:rPr>
          <w:rFonts w:ascii="Open Sans" w:eastAsia="Open Sans" w:hAnsi="Open Sans" w:cs="Open Sans"/>
          <w:sz w:val="20"/>
          <w:szCs w:val="20"/>
          <w:lang w:val="de-DE"/>
        </w:rPr>
        <w:t xml:space="preserve">, </w:t>
      </w:r>
      <w:proofErr w:type="spellStart"/>
      <w:r w:rsidRPr="00654686">
        <w:rPr>
          <w:rFonts w:ascii="Open Sans" w:eastAsia="Open Sans" w:hAnsi="Open Sans" w:cs="Open Sans"/>
          <w:sz w:val="20"/>
          <w:szCs w:val="20"/>
          <w:lang w:val="de-DE"/>
        </w:rPr>
        <w:t>Renovation&amp;Tech</w:t>
      </w:r>
      <w:proofErr w:type="spellEnd"/>
      <w:r w:rsidRPr="00654686">
        <w:rPr>
          <w:rFonts w:ascii="Open Sans" w:eastAsia="Open Sans" w:hAnsi="Open Sans" w:cs="Open Sans"/>
          <w:sz w:val="20"/>
          <w:szCs w:val="20"/>
          <w:lang w:val="de-DE"/>
        </w:rPr>
        <w:t xml:space="preserve">, </w:t>
      </w:r>
      <w:proofErr w:type="spellStart"/>
      <w:r w:rsidRPr="00654686">
        <w:rPr>
          <w:rFonts w:ascii="Open Sans" w:eastAsia="Open Sans" w:hAnsi="Open Sans" w:cs="Open Sans"/>
          <w:sz w:val="20"/>
          <w:szCs w:val="20"/>
          <w:lang w:val="de-DE"/>
        </w:rPr>
        <w:t>Food&amp;Equipment</w:t>
      </w:r>
      <w:proofErr w:type="spellEnd"/>
      <w:r w:rsidRPr="00654686">
        <w:rPr>
          <w:rFonts w:ascii="Open Sans" w:eastAsia="Open Sans" w:hAnsi="Open Sans" w:cs="Open Sans"/>
          <w:sz w:val="20"/>
          <w:szCs w:val="20"/>
          <w:lang w:val="de-DE"/>
        </w:rPr>
        <w:t xml:space="preserve"> und Beverage sowie in den Sonderbereichen </w:t>
      </w:r>
      <w:proofErr w:type="spellStart"/>
      <w:r w:rsidRPr="00654686">
        <w:rPr>
          <w:rFonts w:ascii="Open Sans" w:eastAsia="Open Sans" w:hAnsi="Open Sans" w:cs="Open Sans"/>
          <w:sz w:val="20"/>
          <w:szCs w:val="20"/>
          <w:lang w:val="de-DE"/>
        </w:rPr>
        <w:t>Solobirra</w:t>
      </w:r>
      <w:proofErr w:type="spellEnd"/>
      <w:r w:rsidRPr="00654686">
        <w:rPr>
          <w:rFonts w:ascii="Open Sans" w:eastAsia="Open Sans" w:hAnsi="Open Sans" w:cs="Open Sans"/>
          <w:sz w:val="20"/>
          <w:szCs w:val="20"/>
          <w:lang w:val="de-DE"/>
        </w:rPr>
        <w:t xml:space="preserve"> (Alles Bier), RPM-Riva </w:t>
      </w:r>
      <w:proofErr w:type="spellStart"/>
      <w:r w:rsidRPr="00654686">
        <w:rPr>
          <w:rFonts w:ascii="Open Sans" w:eastAsia="Open Sans" w:hAnsi="Open Sans" w:cs="Open Sans"/>
          <w:sz w:val="20"/>
          <w:szCs w:val="20"/>
          <w:lang w:val="de-DE"/>
        </w:rPr>
        <w:t>Pianeta</w:t>
      </w:r>
      <w:proofErr w:type="spellEnd"/>
      <w:r w:rsidRPr="00654686">
        <w:rPr>
          <w:rFonts w:ascii="Open Sans" w:eastAsia="Open Sans" w:hAnsi="Open Sans" w:cs="Open Sans"/>
          <w:sz w:val="20"/>
          <w:szCs w:val="20"/>
          <w:lang w:val="de-DE"/>
        </w:rPr>
        <w:t xml:space="preserve"> </w:t>
      </w:r>
      <w:proofErr w:type="spellStart"/>
      <w:r w:rsidRPr="00654686">
        <w:rPr>
          <w:rFonts w:ascii="Open Sans" w:eastAsia="Open Sans" w:hAnsi="Open Sans" w:cs="Open Sans"/>
          <w:sz w:val="20"/>
          <w:szCs w:val="20"/>
          <w:lang w:val="de-DE"/>
        </w:rPr>
        <w:t>Mixology</w:t>
      </w:r>
      <w:proofErr w:type="spellEnd"/>
      <w:r w:rsidRPr="00654686">
        <w:rPr>
          <w:rFonts w:ascii="Open Sans" w:eastAsia="Open Sans" w:hAnsi="Open Sans" w:cs="Open Sans"/>
          <w:sz w:val="20"/>
          <w:szCs w:val="20"/>
          <w:lang w:val="de-DE"/>
        </w:rPr>
        <w:t xml:space="preserve"> und </w:t>
      </w:r>
      <w:proofErr w:type="spellStart"/>
      <w:r w:rsidRPr="00654686">
        <w:rPr>
          <w:rFonts w:ascii="Open Sans" w:eastAsia="Open Sans" w:hAnsi="Open Sans" w:cs="Open Sans"/>
          <w:sz w:val="20"/>
          <w:szCs w:val="20"/>
          <w:lang w:val="de-DE"/>
        </w:rPr>
        <w:t>Spazio</w:t>
      </w:r>
      <w:proofErr w:type="spellEnd"/>
      <w:r w:rsidRPr="00654686">
        <w:rPr>
          <w:rFonts w:ascii="Open Sans" w:eastAsia="Open Sans" w:hAnsi="Open Sans" w:cs="Open Sans"/>
          <w:sz w:val="20"/>
          <w:szCs w:val="20"/>
          <w:lang w:val="de-DE"/>
        </w:rPr>
        <w:t xml:space="preserve"> </w:t>
      </w:r>
      <w:proofErr w:type="spellStart"/>
      <w:r w:rsidRPr="00654686">
        <w:rPr>
          <w:rFonts w:ascii="Open Sans" w:eastAsia="Open Sans" w:hAnsi="Open Sans" w:cs="Open Sans"/>
          <w:sz w:val="20"/>
          <w:szCs w:val="20"/>
          <w:lang w:val="de-DE"/>
        </w:rPr>
        <w:t>Vignaiolo</w:t>
      </w:r>
      <w:proofErr w:type="spellEnd"/>
      <w:r w:rsidRPr="00654686">
        <w:rPr>
          <w:rFonts w:ascii="Open Sans" w:eastAsia="Open Sans" w:hAnsi="Open Sans" w:cs="Open Sans"/>
          <w:sz w:val="20"/>
          <w:szCs w:val="20"/>
          <w:lang w:val="de-DE"/>
        </w:rPr>
        <w:t>. Im Pavillon Outdoor Boom wird es ein umfangreiches Open-Air-Angebot und Raum für experimentelles Design u</w:t>
      </w:r>
      <w:r w:rsidRPr="00654686">
        <w:rPr>
          <w:rFonts w:ascii="Open Sans" w:eastAsia="Open Sans" w:hAnsi="Open Sans" w:cs="Open Sans"/>
          <w:sz w:val="20"/>
          <w:szCs w:val="20"/>
          <w:lang w:val="de-DE"/>
        </w:rPr>
        <w:t>nd integrative Designkonzepte geben.</w:t>
      </w:r>
    </w:p>
    <w:p w14:paraId="2163E267" w14:textId="5E63C6E4" w:rsidR="0027781B" w:rsidRPr="00654686" w:rsidRDefault="00D46487">
      <w:pPr>
        <w:spacing w:after="0" w:line="240" w:lineRule="auto"/>
        <w:jc w:val="both"/>
        <w:rPr>
          <w:rFonts w:ascii="Open Sans" w:eastAsia="Open Sans" w:hAnsi="Open Sans" w:cs="Open Sans"/>
          <w:sz w:val="20"/>
          <w:szCs w:val="20"/>
          <w:lang w:val="de-DE"/>
        </w:rPr>
      </w:pPr>
      <w:r w:rsidRPr="00654686">
        <w:rPr>
          <w:rFonts w:ascii="Open Sans" w:eastAsia="Open Sans" w:hAnsi="Open Sans" w:cs="Open Sans"/>
          <w:sz w:val="20"/>
          <w:szCs w:val="20"/>
          <w:lang w:val="de-DE"/>
        </w:rPr>
        <w:t>Die 49. Ausgabe wird vom 3. bis 6. Februar 2025 in Riva del Garda stattfinden.</w:t>
      </w:r>
    </w:p>
    <w:p w14:paraId="0FF151E0" w14:textId="77777777" w:rsidR="0027781B" w:rsidRPr="00654686" w:rsidRDefault="00D46487">
      <w:pPr>
        <w:spacing w:after="0" w:line="240" w:lineRule="auto"/>
        <w:jc w:val="both"/>
        <w:rPr>
          <w:rFonts w:ascii="Open Sans" w:eastAsia="Open Sans" w:hAnsi="Open Sans" w:cs="Open Sans"/>
          <w:sz w:val="20"/>
          <w:szCs w:val="20"/>
          <w:lang w:val="de-DE"/>
        </w:rPr>
      </w:pPr>
      <w:hyperlink r:id="rId10">
        <w:r w:rsidR="0067746A" w:rsidRPr="00654686">
          <w:rPr>
            <w:rFonts w:ascii="Open Sans" w:eastAsia="Open Sans" w:hAnsi="Open Sans" w:cs="Open Sans"/>
            <w:color w:val="0000FF"/>
            <w:sz w:val="20"/>
            <w:szCs w:val="20"/>
            <w:u w:val="single"/>
            <w:lang w:val="de-DE"/>
          </w:rPr>
          <w:t>www.hospitalityriva.it</w:t>
        </w:r>
      </w:hyperlink>
      <w:r w:rsidR="0067746A" w:rsidRPr="00654686">
        <w:rPr>
          <w:rFonts w:ascii="Open Sans" w:eastAsia="Open Sans" w:hAnsi="Open Sans" w:cs="Open Sans"/>
          <w:sz w:val="20"/>
          <w:szCs w:val="20"/>
          <w:lang w:val="de-DE"/>
        </w:rPr>
        <w:t xml:space="preserve"> @HospitalityRiva</w:t>
      </w:r>
    </w:p>
    <w:p w14:paraId="37DECAA7" w14:textId="77777777" w:rsidR="00D52B7F" w:rsidRPr="00654686" w:rsidRDefault="00D52B7F">
      <w:pPr>
        <w:spacing w:after="0" w:line="240" w:lineRule="auto"/>
        <w:jc w:val="both"/>
        <w:rPr>
          <w:rFonts w:ascii="Open Sans" w:eastAsia="Open Sans" w:hAnsi="Open Sans" w:cs="Open Sans"/>
          <w:sz w:val="20"/>
          <w:szCs w:val="20"/>
          <w:lang w:val="de-DE"/>
        </w:rPr>
      </w:pPr>
    </w:p>
    <w:p w14:paraId="79113F0F" w14:textId="77777777" w:rsidR="0027781B" w:rsidRPr="00654686" w:rsidRDefault="00D46487">
      <w:pPr>
        <w:spacing w:after="0" w:line="240" w:lineRule="auto"/>
        <w:jc w:val="both"/>
        <w:rPr>
          <w:rFonts w:ascii="Open Sans" w:eastAsia="Open Sans" w:hAnsi="Open Sans" w:cs="Open Sans"/>
          <w:sz w:val="20"/>
          <w:szCs w:val="20"/>
          <w:lang w:val="de-DE"/>
        </w:rPr>
      </w:pPr>
      <w:hyperlink r:id="rId11">
        <w:r w:rsidR="0067746A" w:rsidRPr="00654686">
          <w:rPr>
            <w:rFonts w:ascii="Open Sans" w:eastAsia="Open Sans" w:hAnsi="Open Sans" w:cs="Open Sans"/>
            <w:b/>
            <w:color w:val="1155CC"/>
            <w:sz w:val="20"/>
            <w:szCs w:val="20"/>
            <w:u w:val="single"/>
            <w:lang w:val="de-DE"/>
          </w:rPr>
          <w:t>Lombardini22</w:t>
        </w:r>
      </w:hyperlink>
      <w:r w:rsidR="0067746A" w:rsidRPr="00654686">
        <w:rPr>
          <w:rFonts w:ascii="Open Sans" w:eastAsia="Open Sans" w:hAnsi="Open Sans" w:cs="Open Sans"/>
          <w:sz w:val="20"/>
          <w:szCs w:val="20"/>
          <w:lang w:val="de-DE"/>
        </w:rPr>
        <w:t>, eine führende Gruppe in der italienischen Architektur- und Ingenieurslandschaft, war die erste, die eine multidisziplinäre Methode mit mehreren Autoren eingeführt hat, die auf einer Analyse im Vorfeld des Projekts und einer strategischen Beratung basiert, die von hochspezialisierten Fachleuten in allen Disziplinen der Architektur, des Ingenieurwesens, des Marketings und der Digitaltechnik entwickelt wurde, und zwar durch Dienstleistungen mit Mehrwert, wie Universal Design, neurowissenschaftliche Forschung, olfaktorisches Design und Beleuchtung. Lombardini22 hat in den letzten Jahren mit Projekten zur Neuinterpretation von Messelayouts und des Besuchererlebnisses sowie mit neurowissenschaftlich fundiertem Design für Messestände wichtige Innovationen im Messesektor eingeführt.</w:t>
      </w:r>
    </w:p>
    <w:p w14:paraId="25AD0CD9" w14:textId="77777777" w:rsidR="00D52B7F" w:rsidRPr="00654686" w:rsidRDefault="00D52B7F">
      <w:pPr>
        <w:spacing w:after="0" w:line="240" w:lineRule="auto"/>
        <w:jc w:val="both"/>
        <w:rPr>
          <w:rFonts w:ascii="Open Sans" w:eastAsia="Open Sans" w:hAnsi="Open Sans" w:cs="Open Sans"/>
          <w:sz w:val="20"/>
          <w:szCs w:val="20"/>
          <w:lang w:val="de-DE"/>
        </w:rPr>
      </w:pPr>
    </w:p>
    <w:p w14:paraId="6F823660" w14:textId="77777777" w:rsidR="002C38F9" w:rsidRDefault="00D46487">
      <w:pPr>
        <w:spacing w:after="0" w:line="240" w:lineRule="auto"/>
        <w:jc w:val="both"/>
        <w:rPr>
          <w:rFonts w:ascii="Open Sans" w:eastAsia="Open Sans" w:hAnsi="Open Sans" w:cs="Open Sans"/>
          <w:sz w:val="20"/>
          <w:szCs w:val="20"/>
          <w:lang w:val="de-DE"/>
        </w:rPr>
      </w:pPr>
      <w:hyperlink r:id="rId12">
        <w:r w:rsidR="0067746A" w:rsidRPr="00654686">
          <w:rPr>
            <w:rFonts w:ascii="Open Sans" w:eastAsia="Open Sans" w:hAnsi="Open Sans" w:cs="Open Sans"/>
            <w:b/>
            <w:color w:val="1155CC"/>
            <w:sz w:val="20"/>
            <w:szCs w:val="20"/>
            <w:u w:val="single"/>
            <w:lang w:val="de-DE"/>
          </w:rPr>
          <w:t xml:space="preserve">Village </w:t>
        </w:r>
        <w:proofErr w:type="spellStart"/>
        <w:r w:rsidR="0067746A" w:rsidRPr="00654686">
          <w:rPr>
            <w:rFonts w:ascii="Open Sans" w:eastAsia="Open Sans" w:hAnsi="Open Sans" w:cs="Open Sans"/>
            <w:b/>
            <w:color w:val="1155CC"/>
            <w:sz w:val="20"/>
            <w:szCs w:val="20"/>
            <w:u w:val="single"/>
            <w:lang w:val="de-DE"/>
          </w:rPr>
          <w:t>for</w:t>
        </w:r>
        <w:proofErr w:type="spellEnd"/>
        <w:r w:rsidR="0067746A" w:rsidRPr="00654686">
          <w:rPr>
            <w:rFonts w:ascii="Open Sans" w:eastAsia="Open Sans" w:hAnsi="Open Sans" w:cs="Open Sans"/>
            <w:b/>
            <w:color w:val="1155CC"/>
            <w:sz w:val="20"/>
            <w:szCs w:val="20"/>
            <w:u w:val="single"/>
            <w:lang w:val="de-DE"/>
          </w:rPr>
          <w:t xml:space="preserve"> all - V4A®</w:t>
        </w:r>
      </w:hyperlink>
      <w:r w:rsidR="0067746A" w:rsidRPr="00654686">
        <w:rPr>
          <w:rFonts w:ascii="Open Sans" w:eastAsia="Open Sans" w:hAnsi="Open Sans" w:cs="Open Sans"/>
          <w:sz w:val="20"/>
          <w:szCs w:val="20"/>
          <w:lang w:val="de-DE"/>
        </w:rPr>
        <w:t xml:space="preserve"> ist ein auf barrierefreie Gastlichkeit spezialisiertes Unternehmen mit 16 Jahren nationaler und internationaler Erfahrung. Es arbeitet mit privaten Unternehmen, öffentlichen Einrichtungen, DMOs, Konsortien und Stiftungen zusammen.  </w:t>
      </w:r>
    </w:p>
    <w:p w14:paraId="7AD2B7F8" w14:textId="730D3784" w:rsidR="0027781B" w:rsidRPr="00654686" w:rsidRDefault="0067746A">
      <w:pPr>
        <w:spacing w:after="0" w:line="240" w:lineRule="auto"/>
        <w:jc w:val="both"/>
        <w:rPr>
          <w:rFonts w:ascii="Open Sans" w:eastAsia="Open Sans" w:hAnsi="Open Sans" w:cs="Open Sans"/>
          <w:sz w:val="20"/>
          <w:szCs w:val="20"/>
          <w:lang w:val="de-DE"/>
        </w:rPr>
      </w:pPr>
      <w:r w:rsidRPr="00654686">
        <w:rPr>
          <w:rFonts w:ascii="Open Sans" w:eastAsia="Open Sans" w:hAnsi="Open Sans" w:cs="Open Sans"/>
          <w:sz w:val="20"/>
          <w:szCs w:val="20"/>
          <w:lang w:val="de-DE"/>
        </w:rPr>
        <w:t xml:space="preserve">Seit 2008 ist V4A® das erste Netzwerk für barrierefreie Gastlichkeit in Italien und seine Mission ist ganz klar: </w:t>
      </w:r>
      <w:r w:rsidR="00654686" w:rsidRPr="00654686">
        <w:rPr>
          <w:rFonts w:ascii="Open Sans" w:eastAsia="Open Sans" w:hAnsi="Open Sans" w:cs="Open Sans"/>
          <w:sz w:val="20"/>
          <w:szCs w:val="20"/>
          <w:lang w:val="de-DE"/>
        </w:rPr>
        <w:t>„</w:t>
      </w:r>
      <w:r w:rsidRPr="00654686">
        <w:rPr>
          <w:rFonts w:ascii="Open Sans" w:eastAsia="Open Sans" w:hAnsi="Open Sans" w:cs="Open Sans"/>
          <w:sz w:val="20"/>
          <w:szCs w:val="20"/>
          <w:lang w:val="de-DE"/>
        </w:rPr>
        <w:t xml:space="preserve">Menschen mit barrierefreien Bedürfnissen, die Tourismus machen, sind </w:t>
      </w:r>
      <w:r w:rsidR="002C38F9">
        <w:rPr>
          <w:rFonts w:ascii="Open Sans" w:eastAsia="Open Sans" w:hAnsi="Open Sans" w:cs="Open Sans"/>
          <w:sz w:val="20"/>
          <w:szCs w:val="20"/>
          <w:lang w:val="de-DE"/>
        </w:rPr>
        <w:t xml:space="preserve">eben </w:t>
      </w:r>
      <w:r w:rsidRPr="00654686">
        <w:rPr>
          <w:rFonts w:ascii="Open Sans" w:eastAsia="Open Sans" w:hAnsi="Open Sans" w:cs="Open Sans"/>
          <w:sz w:val="20"/>
          <w:szCs w:val="20"/>
          <w:lang w:val="de-DE"/>
        </w:rPr>
        <w:t>Touristen. Jedem sein eigene</w:t>
      </w:r>
      <w:r w:rsidR="002C38F9">
        <w:rPr>
          <w:rFonts w:ascii="Open Sans" w:eastAsia="Open Sans" w:hAnsi="Open Sans" w:cs="Open Sans"/>
          <w:sz w:val="20"/>
          <w:szCs w:val="20"/>
          <w:lang w:val="de-DE"/>
        </w:rPr>
        <w:t>r</w:t>
      </w:r>
      <w:r w:rsidRPr="00654686">
        <w:rPr>
          <w:rFonts w:ascii="Open Sans" w:eastAsia="Open Sans" w:hAnsi="Open Sans" w:cs="Open Sans"/>
          <w:sz w:val="20"/>
          <w:szCs w:val="20"/>
          <w:lang w:val="de-DE"/>
        </w:rPr>
        <w:t xml:space="preserve"> Urlaub!</w:t>
      </w:r>
      <w:r w:rsidR="00654686" w:rsidRPr="00654686">
        <w:rPr>
          <w:rFonts w:ascii="Open Sans" w:eastAsia="Open Sans" w:hAnsi="Open Sans" w:cs="Open Sans"/>
          <w:sz w:val="20"/>
          <w:szCs w:val="20"/>
          <w:lang w:val="de-DE"/>
        </w:rPr>
        <w:t>“</w:t>
      </w:r>
    </w:p>
    <w:p w14:paraId="00E8AED1" w14:textId="77777777" w:rsidR="00D52B7F" w:rsidRPr="00654686" w:rsidRDefault="00D52B7F">
      <w:pPr>
        <w:spacing w:after="0" w:line="240" w:lineRule="auto"/>
        <w:jc w:val="both"/>
        <w:rPr>
          <w:rFonts w:ascii="Open Sans" w:eastAsia="Open Sans" w:hAnsi="Open Sans" w:cs="Open Sans"/>
          <w:sz w:val="20"/>
          <w:szCs w:val="20"/>
          <w:lang w:val="de-DE"/>
        </w:rPr>
      </w:pPr>
    </w:p>
    <w:p w14:paraId="798735DB" w14:textId="77777777" w:rsidR="00D52B7F" w:rsidRPr="00654686" w:rsidRDefault="00D52B7F">
      <w:pPr>
        <w:spacing w:after="0" w:line="240" w:lineRule="auto"/>
        <w:jc w:val="both"/>
        <w:rPr>
          <w:rFonts w:ascii="Open Sans" w:eastAsia="Open Sans" w:hAnsi="Open Sans" w:cs="Open Sans"/>
          <w:sz w:val="20"/>
          <w:szCs w:val="20"/>
          <w:lang w:val="de-DE"/>
        </w:rPr>
      </w:pPr>
    </w:p>
    <w:p w14:paraId="5329F9A9" w14:textId="77777777" w:rsidR="0027781B" w:rsidRPr="00654686" w:rsidRDefault="00D46487">
      <w:pPr>
        <w:spacing w:after="0" w:line="240" w:lineRule="auto"/>
        <w:jc w:val="both"/>
        <w:rPr>
          <w:rFonts w:ascii="Open Sans" w:eastAsia="Open Sans" w:hAnsi="Open Sans" w:cs="Open Sans"/>
          <w:b/>
          <w:sz w:val="20"/>
          <w:szCs w:val="20"/>
          <w:lang w:val="de-DE"/>
        </w:rPr>
      </w:pPr>
      <w:r w:rsidRPr="00654686">
        <w:rPr>
          <w:rFonts w:ascii="Open Sans" w:eastAsia="Open Sans" w:hAnsi="Open Sans" w:cs="Open Sans"/>
          <w:b/>
          <w:sz w:val="20"/>
          <w:szCs w:val="20"/>
          <w:lang w:val="de-DE"/>
        </w:rPr>
        <w:t xml:space="preserve">Kontakt: </w:t>
      </w:r>
    </w:p>
    <w:p w14:paraId="0C5BAB61" w14:textId="77777777" w:rsidR="0027781B" w:rsidRPr="00654686" w:rsidRDefault="00D46487">
      <w:pPr>
        <w:spacing w:after="0" w:line="240" w:lineRule="auto"/>
        <w:jc w:val="both"/>
        <w:rPr>
          <w:rFonts w:ascii="Open Sans" w:eastAsia="Open Sans" w:hAnsi="Open Sans" w:cs="Open Sans"/>
          <w:sz w:val="20"/>
          <w:szCs w:val="20"/>
          <w:lang w:val="de-DE"/>
        </w:rPr>
      </w:pPr>
      <w:r w:rsidRPr="00654686">
        <w:rPr>
          <w:rFonts w:ascii="Open Sans" w:eastAsia="Open Sans" w:hAnsi="Open Sans" w:cs="Open Sans"/>
          <w:sz w:val="20"/>
          <w:szCs w:val="20"/>
          <w:lang w:val="de-DE"/>
        </w:rPr>
        <w:t xml:space="preserve">Pressestelle Hospitality - Image Building </w:t>
      </w:r>
    </w:p>
    <w:p w14:paraId="74DFB0A4" w14:textId="1277D932" w:rsidR="00D52B7F" w:rsidRPr="00D46487" w:rsidRDefault="00D46487">
      <w:pPr>
        <w:rPr>
          <w:rFonts w:ascii="Open Sans" w:eastAsia="Open Sans" w:hAnsi="Open Sans" w:cs="Open Sans"/>
          <w:sz w:val="20"/>
          <w:szCs w:val="20"/>
          <w:lang w:val="de-DE"/>
        </w:rPr>
      </w:pPr>
      <w:r w:rsidRPr="00654686">
        <w:rPr>
          <w:rFonts w:ascii="Open Sans" w:eastAsia="Open Sans" w:hAnsi="Open Sans" w:cs="Open Sans"/>
          <w:sz w:val="20"/>
          <w:szCs w:val="20"/>
          <w:lang w:val="de-DE"/>
        </w:rPr>
        <w:t xml:space="preserve">Tel. </w:t>
      </w:r>
      <w:r w:rsidR="002C38F9">
        <w:rPr>
          <w:rFonts w:ascii="Open Sans" w:eastAsia="Open Sans" w:hAnsi="Open Sans" w:cs="Open Sans"/>
          <w:sz w:val="20"/>
          <w:szCs w:val="20"/>
          <w:lang w:val="de-DE"/>
        </w:rPr>
        <w:t xml:space="preserve">+39 </w:t>
      </w:r>
      <w:r w:rsidRPr="00654686">
        <w:rPr>
          <w:rFonts w:ascii="Open Sans" w:eastAsia="Open Sans" w:hAnsi="Open Sans" w:cs="Open Sans"/>
          <w:sz w:val="20"/>
          <w:szCs w:val="20"/>
          <w:lang w:val="de-DE"/>
        </w:rPr>
        <w:t xml:space="preserve">02 89011300; </w:t>
      </w:r>
      <w:r w:rsidR="002C38F9">
        <w:rPr>
          <w:rFonts w:ascii="Open Sans" w:eastAsia="Open Sans" w:hAnsi="Open Sans" w:cs="Open Sans"/>
          <w:sz w:val="20"/>
          <w:szCs w:val="20"/>
          <w:lang w:val="de-DE"/>
        </w:rPr>
        <w:t>E-Mail</w:t>
      </w:r>
      <w:r w:rsidRPr="00654686">
        <w:rPr>
          <w:rFonts w:ascii="Open Sans" w:eastAsia="Open Sans" w:hAnsi="Open Sans" w:cs="Open Sans"/>
          <w:sz w:val="20"/>
          <w:szCs w:val="20"/>
          <w:lang w:val="de-DE"/>
        </w:rPr>
        <w:t xml:space="preserve">: </w:t>
      </w:r>
      <w:hyperlink r:id="rId13">
        <w:r w:rsidR="0027781B" w:rsidRPr="00654686">
          <w:rPr>
            <w:rFonts w:ascii="Open Sans" w:eastAsia="Open Sans" w:hAnsi="Open Sans" w:cs="Open Sans"/>
            <w:sz w:val="20"/>
            <w:szCs w:val="20"/>
            <w:lang w:val="de-DE"/>
          </w:rPr>
          <w:t>hospitality@imagebuilding.it</w:t>
        </w:r>
      </w:hyperlink>
      <w:bookmarkStart w:id="1" w:name="_GoBack"/>
      <w:bookmarkEnd w:id="1"/>
    </w:p>
    <w:sectPr w:rsidR="00D52B7F" w:rsidRPr="00D46487" w:rsidSect="00D52B7F">
      <w:headerReference w:type="even" r:id="rId14"/>
      <w:headerReference w:type="default" r:id="rId15"/>
      <w:footerReference w:type="even" r:id="rId16"/>
      <w:footerReference w:type="default" r:id="rId17"/>
      <w:headerReference w:type="first" r:id="rId18"/>
      <w:footerReference w:type="first" r:id="rId19"/>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F414D" w14:textId="77777777" w:rsidR="00513F08" w:rsidRDefault="00513F08" w:rsidP="00D52B7F">
      <w:pPr>
        <w:spacing w:after="0" w:line="240" w:lineRule="auto"/>
      </w:pPr>
      <w:r>
        <w:separator/>
      </w:r>
    </w:p>
  </w:endnote>
  <w:endnote w:type="continuationSeparator" w:id="0">
    <w:p w14:paraId="32B3EDA9" w14:textId="77777777" w:rsidR="00513F08" w:rsidRDefault="00513F08" w:rsidP="00D5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Open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4F1B7" w14:textId="77777777" w:rsidR="00D52B7F" w:rsidRDefault="00D52B7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E1691" w14:textId="77777777" w:rsidR="0027781B" w:rsidRDefault="00D46487">
    <w:pPr>
      <w:pBdr>
        <w:top w:val="nil"/>
        <w:left w:val="nil"/>
        <w:bottom w:val="nil"/>
        <w:right w:val="nil"/>
        <w:between w:val="nil"/>
      </w:pBdr>
      <w:tabs>
        <w:tab w:val="center" w:pos="4819"/>
        <w:tab w:val="right" w:pos="9638"/>
      </w:tabs>
      <w:spacing w:after="0" w:line="240" w:lineRule="auto"/>
      <w:jc w:val="right"/>
      <w:rPr>
        <w:color w:val="000000"/>
      </w:rPr>
    </w:pPr>
    <w:r>
      <w:rPr>
        <w:noProof/>
        <w:lang w:val="de-DE" w:eastAsia="de-DE"/>
      </w:rPr>
      <w:drawing>
        <wp:anchor distT="0" distB="0" distL="114300" distR="114300" simplePos="0" relativeHeight="251662336" behindDoc="0" locked="0" layoutInCell="1" allowOverlap="1" wp14:anchorId="33FBF50C" wp14:editId="63F49451">
          <wp:simplePos x="0" y="0"/>
          <wp:positionH relativeFrom="column">
            <wp:posOffset>5155255</wp:posOffset>
          </wp:positionH>
          <wp:positionV relativeFrom="paragraph">
            <wp:posOffset>-457196</wp:posOffset>
          </wp:positionV>
          <wp:extent cx="1327150" cy="508000"/>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24C484F4" w14:textId="77777777" w:rsidR="00D52B7F" w:rsidRDefault="00D52B7F">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AC2AC" w14:textId="77777777" w:rsidR="00D52B7F" w:rsidRDefault="00D52B7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89AC" w14:textId="77777777" w:rsidR="00513F08" w:rsidRDefault="00513F08" w:rsidP="00D52B7F">
      <w:pPr>
        <w:spacing w:after="0" w:line="240" w:lineRule="auto"/>
      </w:pPr>
      <w:r>
        <w:separator/>
      </w:r>
    </w:p>
  </w:footnote>
  <w:footnote w:type="continuationSeparator" w:id="0">
    <w:p w14:paraId="66793C73" w14:textId="77777777" w:rsidR="00513F08" w:rsidRDefault="00513F08" w:rsidP="00D52B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CE63C" w14:textId="77777777" w:rsidR="00D52B7F" w:rsidRDefault="00D52B7F">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BDC2D" w14:textId="77777777" w:rsidR="0027781B" w:rsidRDefault="00D46487">
    <w:pPr>
      <w:pBdr>
        <w:top w:val="nil"/>
        <w:left w:val="nil"/>
        <w:bottom w:val="nil"/>
        <w:right w:val="nil"/>
        <w:between w:val="nil"/>
      </w:pBdr>
      <w:tabs>
        <w:tab w:val="center" w:pos="4819"/>
        <w:tab w:val="right" w:pos="9638"/>
      </w:tabs>
      <w:spacing w:after="0" w:line="240" w:lineRule="auto"/>
      <w:rPr>
        <w:color w:val="000000"/>
      </w:rPr>
    </w:pPr>
    <mc:AlternateContent>
      <mc:Choice Requires="wpg">
        <w:r>
          <w:rPr>
            <w:noProof/>
            <w:lang w:val="de-DE" w:eastAsia="de-DE"/>
          </w:rPr>
          <w:drawing>
            <wp:anchor distT="0" distB="0" distL="114300" distR="114300" simplePos="0" relativeHeight="251658240" behindDoc="0" locked="0" layoutInCell="1" hidden="0" allowOverlap="1" wp14:anchorId="5B348B06" wp14:editId="09C639ED">
              <wp:simplePos x="0" y="0"/>
              <wp:positionH relativeFrom="margin">
                <wp:posOffset>1730092</wp:posOffset>
              </wp:positionH>
              <wp:positionV relativeFrom="page">
                <wp:posOffset>328863</wp:posOffset>
              </wp:positionV>
              <wp:extent cx="2828925" cy="846616"/>
              <wp:effectExtent l="0" t="0" r="0" b="0"/>
              <wp:wrapNone/>
              <wp:docPr id="13" name="Rechteck 13"/>
              <wp:cNvGraphicFramePr/>
              <a:graphic xmlns:a="http://schemas.openxmlformats.org/drawingml/2006/main">
                <a:graphicData uri="http://schemas.microsoft.com/office/word/2010/wordprocessingShape">
                  <wps:wsp>
                    <wps:cNvSpPr/>
                    <wps:spPr>
                      <a:xfrm>
                        <a:off x="3964875" y="3382177"/>
                        <a:ext cx="2762250" cy="795647"/>
                      </a:xfrm>
                      <a:prstGeom prst="rect">
                        <a:avLst/>
                      </a:prstGeom>
                      <a:noFill/>
                      <a:ln>
                        <a:noFill/>
                      </a:ln>
                    </wps:spPr>
                    <wps:txbx>
                      <w:txbxContent>
                        <w:p w14:paraId="38EAC1CA" w14:textId="77777777" w:rsidR="0027781B" w:rsidRDefault="00D46487">
                          <w:r>
                            <w:rPr>
                              <w:rFonts w:ascii="Open Sans" w:eastAsia="Open Sans" w:hAnsi="Open Sans" w:cs="Open Sans"/>
                              <w:b/>
                              <w:color w:val="E73340"/>
                              <w:sz w:val="20"/>
                            </w:rPr>
                            <w:t>49° EDIZIONE</w:t>
                          </w:r>
                        </w:p>
                        <w:p w14:paraId="21193E79" w14:textId="77777777" w:rsidR="0027781B" w:rsidRDefault="00D46487">
                          <w:r>
                            <w:rPr>
                              <w:rFonts w:ascii="Open Sans" w:eastAsia="Open Sans" w:hAnsi="Open Sans" w:cs="Open Sans"/>
                              <w:b/>
                              <w:color w:val="000000"/>
                              <w:sz w:val="20"/>
                            </w:rPr>
                            <w:t>RIVA DEL GARDA</w:t>
                          </w:r>
                        </w:p>
                        <w:p w14:paraId="607E647F" w14:textId="77777777" w:rsidR="0027781B" w:rsidRDefault="00D46487">
                          <w:r>
                            <w:rPr>
                              <w:rFonts w:ascii="Open Sans" w:eastAsia="Open Sans" w:hAnsi="Open Sans" w:cs="Open Sans"/>
                              <w:b/>
                              <w:color w:val="000000"/>
                              <w:sz w:val="20"/>
                            </w:rPr>
                            <w:t>QUARTIERE FIERISTICO</w:t>
                          </w:r>
                        </w:p>
                        <w:p w14:paraId="6BE25358" w14:textId="77777777" w:rsidR="0027781B" w:rsidRDefault="0027781B"/>
                        <w:p w14:paraId="64A456CB" w14:textId="77777777" w:rsidR="0027781B" w:rsidRDefault="00D46487">
                          <w:r>
                            <w:rPr>
                              <w:rFonts w:ascii="Open Sans" w:eastAsia="Open Sans" w:hAnsi="Open Sans" w:cs="Open Sans"/>
                              <w:b/>
                              <w:color w:val="000000"/>
                              <w:sz w:val="20"/>
                            </w:rPr>
                            <w:t>DAL 3 AL 6 FEBBRAIO 2025</w:t>
                          </w:r>
                        </w:p>
                      </w:txbxContent>
                    </wps:txbx>
                    <wps:bodyPr spcFirstLastPara="1" wrap="square" lIns="0" tIns="0" rIns="0" bIns="0" anchor="ctr" anchorCtr="0">
                      <a:noAutofit/>
                    </wps:bodyPr>
                  </wps:wsp>
                </a:graphicData>
              </a:graphic>
            </wp:anchor>
          </w:drawing>
        </w:r>
      </mc:Choice>
      <ve:Fallback xmlns:ve="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r>
          <w:rPr>
            <w:noProof/>
          </w:rPr>
          <w:drawing>
            <wp:anchor distT="0" distB="0" distL="114300" distR="114300" simplePos="0" relativeHeight="251658240" behindDoc="0" locked="0" layoutInCell="1" allowOverlap="1">
              <wp:simplePos x="0" y="0"/>
              <wp:positionH relativeFrom="margin">
                <wp:posOffset>1730092</wp:posOffset>
              </wp:positionH>
              <wp:positionV relativeFrom="page">
                <wp:posOffset>328863</wp:posOffset>
              </wp:positionV>
              <wp:extent cx="2828925" cy="846616"/>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28925" cy="846616"/>
                      </a:xfrm>
                      <a:prstGeom prst="rect">
                        <a:avLst/>
                      </a:prstGeom>
                      <a:ln/>
                    </pic:spPr>
                  </pic:pic>
                </a:graphicData>
              </a:graphic>
            </wp:anchor>
          </w:drawing>
        </w:r>
      </ve:Fallback>
    </mc:AlternateContent>
    <mc:AlternateContent>
      <mc:Choice Requires="wpg">
        <w:r>
          <w:rPr>
            <w:noProof/>
            <w:lang w:val="de-DE" w:eastAsia="de-DE"/>
          </w:rPr>
          <w:drawing>
            <wp:anchor distT="0" distB="0" distL="114300" distR="114300" simplePos="0" relativeHeight="251659264" behindDoc="0" locked="0" layoutInCell="1" hidden="0" allowOverlap="1" wp14:anchorId="14A8FD49" wp14:editId="3209983C">
              <wp:simplePos x="0" y="0"/>
              <wp:positionH relativeFrom="margin">
                <wp:posOffset>1751015</wp:posOffset>
              </wp:positionH>
              <wp:positionV relativeFrom="page">
                <wp:posOffset>1228409</wp:posOffset>
              </wp:positionV>
              <wp:extent cx="1652270" cy="408480"/>
              <wp:effectExtent l="0" t="0" r="0" b="0"/>
              <wp:wrapNone/>
              <wp:docPr id="12" name="Rechteck 12"/>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6DAC68F7" w14:textId="77777777" w:rsidR="0027781B" w:rsidRDefault="00D46487">
                          <w:r>
                            <w:rPr>
                              <w:rFonts w:ascii="Open Sans" w:eastAsia="Open Sans" w:hAnsi="Open Sans" w:cs="Open Sans"/>
                              <w:b/>
                              <w:color w:val="000000"/>
                              <w:sz w:val="20"/>
                            </w:rPr>
                            <w:t>www.hospitalityriva.it</w:t>
                          </w:r>
                        </w:p>
                      </w:txbxContent>
                    </wps:txbx>
                    <wps:bodyPr spcFirstLastPara="1" wrap="square" lIns="0" tIns="0" rIns="0" bIns="0" anchor="ctr" anchorCtr="0">
                      <a:noAutofit/>
                    </wps:bodyPr>
                  </wps:wsp>
                </a:graphicData>
              </a:graphic>
            </wp:anchor>
          </w:drawing>
        </w:r>
      </mc:Choice>
      <ve:Fallback xmlns:ve="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r>
          <w:rPr>
            <w:noProof/>
            <w:color w:val="000000"/>
          </w:rPr>
          <w:drawing>
            <wp:anchor distT="0" distB="0" distL="114300" distR="114300" simplePos="0" relativeHeight="251659264" behindDoc="0" locked="0" layoutInCell="1" allowOverlap="1">
              <wp:simplePos x="0" y="0"/>
              <wp:positionH relativeFrom="margin">
                <wp:posOffset>1751015</wp:posOffset>
              </wp:positionH>
              <wp:positionV relativeFrom="page">
                <wp:posOffset>1228409</wp:posOffset>
              </wp:positionV>
              <wp:extent cx="1652270" cy="40848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52270" cy="408480"/>
                      </a:xfrm>
                      <a:prstGeom prst="rect">
                        <a:avLst/>
                      </a:prstGeom>
                      <a:ln/>
                    </pic:spPr>
                  </pic:pic>
                </a:graphicData>
              </a:graphic>
            </wp:anchor>
          </w:drawing>
        </w:r>
      </ve:Fallback>
    </mc:AlternateContent>
    <mc:AlternateContent>
      <mc:Choice Requires="wpg">
        <w:r>
          <w:rPr>
            <w:noProof/>
            <w:lang w:val="de-DE" w:eastAsia="de-DE"/>
          </w:rPr>
          <w:drawing>
            <wp:anchor distT="0" distB="0" distL="114300" distR="114300" simplePos="0" relativeHeight="251660288" behindDoc="0" locked="0" layoutInCell="1" hidden="0" allowOverlap="1" wp14:anchorId="352210E9" wp14:editId="76EF8FAF">
              <wp:simplePos x="0" y="0"/>
              <wp:positionH relativeFrom="column">
                <wp:posOffset>1676400</wp:posOffset>
              </wp:positionH>
              <wp:positionV relativeFrom="paragraph">
                <wp:posOffset>1079500</wp:posOffset>
              </wp:positionV>
              <wp:extent cx="4848225" cy="76353"/>
              <wp:effectExtent l="0" t="0" r="0" b="0"/>
              <wp:wrapNone/>
              <wp:docPr id="11" name="Gerade Verbindung mit Pfeil 11"/>
              <wp:cNvGraphicFramePr/>
              <a:graphic xmlns:a="http://schemas.openxmlformats.org/drawingml/2006/main">
                <a:graphicData uri="http://schemas.microsoft.com/office/word/2010/wordprocessingShape">
                  <wps:wsp>
                    <wps:cNvCnPr/>
                    <wps:spPr>
                      <a:xfrm>
                        <a:off x="2979038" y="3780000"/>
                        <a:ext cx="4733925" cy="0"/>
                      </a:xfrm>
                      <a:prstGeom prst="straightConnector1">
                        <a:avLst/>
                      </a:prstGeom>
                      <a:noFill/>
                      <a:ln w="19050" cap="flat" cmpd="sng">
                        <a:solidFill>
                          <a:srgbClr val="E73340"/>
                        </a:solidFill>
                        <a:prstDash val="solid"/>
                        <a:miter lim="800000"/>
                        <a:headEnd type="none" w="sm" len="sm"/>
                        <a:tailEnd type="none" w="sm" len="sm"/>
                      </a:ln>
                    </wps:spPr>
                    <wps:bodyPr/>
                  </wps:wsp>
                </a:graphicData>
              </a:graphic>
            </wp:anchor>
          </w:drawing>
        </w:r>
      </mc:Choice>
      <ve:Fallback xmlns:ve="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r>
          <w:rPr>
            <w:noProof/>
          </w:rPr>
          <w:drawing>
            <wp:anchor distT="0" distB="0" distL="114300" distR="114300" simplePos="0" relativeHeight="251660288" behindDoc="0" locked="0" layoutInCell="1" allowOverlap="1">
              <wp:simplePos x="0" y="0"/>
              <wp:positionH relativeFrom="column">
                <wp:posOffset>1676400</wp:posOffset>
              </wp:positionH>
              <wp:positionV relativeFrom="paragraph">
                <wp:posOffset>1079500</wp:posOffset>
              </wp:positionV>
              <wp:extent cx="4848225" cy="76353"/>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4848225" cy="76353"/>
                      </a:xfrm>
                      <a:prstGeom prst="rect">
                        <a:avLst/>
                      </a:prstGeom>
                      <a:ln/>
                    </pic:spPr>
                  </pic:pic>
                </a:graphicData>
              </a:graphic>
            </wp:anchor>
          </w:drawing>
        </w:r>
      </ve:Fallback>
    </mc:AlternateContent>
    <w:r>
      <w:rPr>
        <w:noProof/>
        <w:lang w:val="de-DE" w:eastAsia="de-DE"/>
      </w:rPr>
      <w:drawing>
        <wp:anchor distT="0" distB="0" distL="114300" distR="114300" simplePos="0" relativeHeight="251661312" behindDoc="0" locked="0" layoutInCell="1" allowOverlap="1" wp14:anchorId="5F6832FE" wp14:editId="3B79353B">
          <wp:simplePos x="0" y="0"/>
          <wp:positionH relativeFrom="column">
            <wp:posOffset>-296534</wp:posOffset>
          </wp:positionH>
          <wp:positionV relativeFrom="paragraph">
            <wp:posOffset>21590</wp:posOffset>
          </wp:positionV>
          <wp:extent cx="1569876" cy="1569876"/>
          <wp:effectExtent l="0" t="0" r="0" b="0"/>
          <wp:wrapNone/>
          <wp:docPr id="15" name="image4.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grafica vettoriale&#10;&#10;Descrizione generata automaticamente"/>
                  <pic:cNvPicPr preferRelativeResize="0"/>
                </pic:nvPicPr>
                <pic:blipFill>
                  <a:blip r:embed="rId4"/>
                  <a:srcRect/>
                  <a:stretch>
                    <a:fillRect/>
                  </a:stretch>
                </pic:blipFill>
                <pic:spPr>
                  <a:xfrm>
                    <a:off x="0" y="0"/>
                    <a:ext cx="1569876" cy="1569876"/>
                  </a:xfrm>
                  <a:prstGeom prst="rect">
                    <a:avLst/>
                  </a:prstGeom>
                  <a:ln/>
                </pic:spPr>
              </pic:pic>
            </a:graphicData>
          </a:graphic>
        </wp:anchor>
      </w:drawing>
    </w:r>
  </w:p>
  <w:p w14:paraId="3EBA653E" w14:textId="77777777" w:rsidR="00D52B7F" w:rsidRDefault="00D52B7F"/>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2C4E" w14:textId="77777777" w:rsidR="00D52B7F" w:rsidRDefault="00D52B7F">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52B7F"/>
    <w:rsid w:val="00186BE2"/>
    <w:rsid w:val="0027781B"/>
    <w:rsid w:val="002C38F9"/>
    <w:rsid w:val="00481CCE"/>
    <w:rsid w:val="00513F08"/>
    <w:rsid w:val="00654686"/>
    <w:rsid w:val="0067746A"/>
    <w:rsid w:val="009C50FD"/>
    <w:rsid w:val="00CE0664"/>
    <w:rsid w:val="00CE69EF"/>
    <w:rsid w:val="00CF3E16"/>
    <w:rsid w:val="00D46487"/>
    <w:rsid w:val="00D52B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D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B7F"/>
  </w:style>
  <w:style w:type="paragraph" w:styleId="berschrift1">
    <w:name w:val="heading 1"/>
    <w:basedOn w:val="Standard"/>
    <w:next w:val="Standard"/>
    <w:uiPriority w:val="9"/>
    <w:qFormat/>
    <w:rsid w:val="00D52B7F"/>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rsid w:val="00D52B7F"/>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rsid w:val="00D52B7F"/>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D52B7F"/>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rsid w:val="00D52B7F"/>
    <w:pPr>
      <w:keepNext/>
      <w:keepLines/>
      <w:spacing w:before="220" w:after="40"/>
      <w:outlineLvl w:val="4"/>
    </w:pPr>
    <w:rPr>
      <w:b/>
    </w:rPr>
  </w:style>
  <w:style w:type="paragraph" w:styleId="berschrift6">
    <w:name w:val="heading 6"/>
    <w:basedOn w:val="Standard"/>
    <w:next w:val="Standard"/>
    <w:uiPriority w:val="9"/>
    <w:semiHidden/>
    <w:unhideWhenUsed/>
    <w:qFormat/>
    <w:rsid w:val="00D52B7F"/>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D52B7F"/>
  </w:style>
  <w:style w:type="table" w:customStyle="1" w:styleId="TableNormal">
    <w:name w:val="Table Normal"/>
    <w:rsid w:val="00D52B7F"/>
    <w:tblPr>
      <w:tblCellMar>
        <w:top w:w="0" w:type="dxa"/>
        <w:left w:w="0" w:type="dxa"/>
        <w:bottom w:w="0" w:type="dxa"/>
        <w:right w:w="0" w:type="dxa"/>
      </w:tblCellMar>
    </w:tblPr>
  </w:style>
  <w:style w:type="paragraph" w:styleId="Titel">
    <w:name w:val="Title"/>
    <w:basedOn w:val="Standard"/>
    <w:next w:val="Standard"/>
    <w:uiPriority w:val="10"/>
    <w:qFormat/>
    <w:rsid w:val="00D52B7F"/>
    <w:pPr>
      <w:keepNext/>
      <w:keepLines/>
      <w:spacing w:before="480" w:after="120"/>
    </w:pPr>
    <w:rPr>
      <w:b/>
      <w:sz w:val="72"/>
      <w:szCs w:val="72"/>
    </w:rPr>
  </w:style>
  <w:style w:type="table" w:customStyle="1" w:styleId="TableNormal0">
    <w:name w:val="Table Normal"/>
    <w:rsid w:val="00D52B7F"/>
    <w:tblPr>
      <w:tblCellMar>
        <w:top w:w="0" w:type="dxa"/>
        <w:left w:w="0" w:type="dxa"/>
        <w:bottom w:w="0" w:type="dxa"/>
        <w:right w:w="0" w:type="dxa"/>
      </w:tblCellMar>
    </w:tblPr>
  </w:style>
  <w:style w:type="table" w:customStyle="1" w:styleId="TableNormal1">
    <w:name w:val="Table Normal"/>
    <w:rsid w:val="00D52B7F"/>
    <w:tblPr>
      <w:tblCellMar>
        <w:top w:w="0" w:type="dxa"/>
        <w:left w:w="0" w:type="dxa"/>
        <w:bottom w:w="0" w:type="dxa"/>
        <w:right w:w="0" w:type="dxa"/>
      </w:tblCellMar>
    </w:tblPr>
  </w:style>
  <w:style w:type="paragraph" w:styleId="Untertitel">
    <w:name w:val="Subtitle"/>
    <w:basedOn w:val="Standard1"/>
    <w:next w:val="Standard1"/>
    <w:rsid w:val="00D52B7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Betont">
    <w:name w:val="Strong"/>
    <w:basedOn w:val="Absatzstandardschriftart"/>
    <w:uiPriority w:val="22"/>
    <w:qFormat/>
    <w:rsid w:val="00FD6DF5"/>
    <w:rPr>
      <w:b/>
      <w:bCs/>
    </w:rPr>
  </w:style>
  <w:style w:type="paragraph" w:styleId="StandardWeb">
    <w:name w:val="Normal (Web)"/>
    <w:basedOn w:val="Standard"/>
    <w:uiPriority w:val="99"/>
    <w:unhideWhenUsed/>
    <w:rsid w:val="00DE4195"/>
    <w:pPr>
      <w:spacing w:before="100" w:beforeAutospacing="1" w:after="100" w:afterAutospacing="1" w:line="240" w:lineRule="auto"/>
    </w:pPr>
    <w:rPr>
      <w:rFonts w:ascii="Times New Roman" w:eastAsia="Times New Roman" w:hAnsi="Times New Roman" w:cs="Times New Roman"/>
      <w:sz w:val="24"/>
      <w:szCs w:val="24"/>
    </w:rPr>
  </w:style>
  <w:style w:type="paragraph" w:styleId="Bearbeitung">
    <w:name w:val="Revision"/>
    <w:hidden/>
    <w:uiPriority w:val="99"/>
    <w:semiHidden/>
    <w:rsid w:val="00734972"/>
    <w:pPr>
      <w:spacing w:after="0" w:line="240" w:lineRule="auto"/>
    </w:pPr>
  </w:style>
  <w:style w:type="paragraph" w:styleId="Kommentartext">
    <w:name w:val="annotation text"/>
    <w:basedOn w:val="Standard"/>
    <w:link w:val="KommentartextZeichen"/>
    <w:uiPriority w:val="99"/>
    <w:semiHidden/>
    <w:unhideWhenUsed/>
    <w:rsid w:val="00D52B7F"/>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D52B7F"/>
    <w:rPr>
      <w:sz w:val="20"/>
      <w:szCs w:val="20"/>
    </w:rPr>
  </w:style>
  <w:style w:type="character" w:styleId="Kommentarzeichen">
    <w:name w:val="annotation reference"/>
    <w:basedOn w:val="Absatzstandardschriftart"/>
    <w:uiPriority w:val="99"/>
    <w:semiHidden/>
    <w:unhideWhenUsed/>
    <w:rsid w:val="00D52B7F"/>
    <w:rPr>
      <w:sz w:val="16"/>
      <w:szCs w:val="16"/>
    </w:rPr>
  </w:style>
  <w:style w:type="character" w:styleId="Link">
    <w:name w:val="Hyperlink"/>
    <w:basedOn w:val="Absatzstandardschriftart"/>
    <w:uiPriority w:val="99"/>
    <w:semiHidden/>
    <w:unhideWhenUsed/>
    <w:rsid w:val="000E72E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hospitalityriva.it/i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ospitalityriva.it" TargetMode="External"/><Relationship Id="rId11" Type="http://schemas.openxmlformats.org/officeDocument/2006/relationships/hyperlink" Target="https://urlsand.esvalabs.com/?u=https%3A%2F%2Fwww.lombardini22.com%2F&amp;e=ef878189&amp;h=a194b75e&amp;f=y&amp;p=y" TargetMode="External"/><Relationship Id="rId12" Type="http://schemas.openxmlformats.org/officeDocument/2006/relationships/hyperlink" Target="https://www.villageforall.net/it/" TargetMode="External"/><Relationship Id="rId13" Type="http://schemas.openxmlformats.org/officeDocument/2006/relationships/hyperlink" Target="mailto:hospitality@imagebuilding.it"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hospitalityriva.it/it/di-ognun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S32JoLZtow/KCtNki3TK1HYfQ==">CgMxLjAyCWguM2R5NnZrbTgAakYKNXN1Z2dlc3RJZEltcG9ydGU4Mzk2YTVkLTlmNTEtNDJiNC05OGE4LTllOGRmMGRhOWI4M18xEg1TaW1vbmEgQmFyaWxlakYKNXN1Z2dlc3RJZEltcG9ydGU4Mzk2YTVkLTlmNTEtNDJiNC05OGE4LTllOGRmMGRhOWI4M181Eg1TaW1vbmEgQmFyaWxlakYKNXN1Z2dlc3RJZEltcG9ydGU4Mzk2YTVkLTlmNTEtNDJiNC05OGE4LTllOGRmMGRhOWI4M18zEg1TaW1vbmEgQmFyaWxlciExWjBfaXpwVXE2VXVFcGhXdG96b0lqeVJPMGJtRHJ0a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9287</Characters>
  <Application>Microsoft Macintosh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Barile</dc:creator>
  <cp:keywords>, docId:3382089EC3E16C82A0A0E7D3641FC46F</cp:keywords>
  <cp:lastModifiedBy>PEckschMD Eckschmidt</cp:lastModifiedBy>
  <cp:revision>7</cp:revision>
  <dcterms:created xsi:type="dcterms:W3CDTF">2024-12-03T17:25:00Z</dcterms:created>
  <dcterms:modified xsi:type="dcterms:W3CDTF">2024-12-06T19:52:00Z</dcterms:modified>
</cp:coreProperties>
</file>