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BFF" w:rsidRDefault="00C3453C">
      <w:pPr>
        <w:spacing w:after="0" w:line="240" w:lineRule="auto"/>
        <w:rPr>
          <w:rFonts w:ascii="Open Sans" w:eastAsia="Open Sans" w:hAnsi="Open Sans" w:cs="Open Sans"/>
          <w:b/>
          <w:u w:val="single"/>
        </w:rPr>
      </w:pPr>
      <w:r>
        <w:rPr>
          <w:rFonts w:ascii="Open Sans" w:eastAsia="Open Sans" w:hAnsi="Open Sans" w:cs="Open Sans"/>
          <w:b/>
          <w:u w:val="single"/>
        </w:rPr>
        <w:t xml:space="preserve">DAL 5 ALL’8 FEBBRAIO A RIVA DEL GARDA </w:t>
      </w:r>
    </w:p>
    <w:p w:rsidR="00863BFF" w:rsidRDefault="00863BFF">
      <w:pPr>
        <w:spacing w:after="0" w:line="240" w:lineRule="auto"/>
        <w:rPr>
          <w:rFonts w:ascii="Open Sans" w:eastAsia="Open Sans" w:hAnsi="Open Sans" w:cs="Open Sans"/>
          <w:b/>
        </w:rPr>
      </w:pPr>
    </w:p>
    <w:p w:rsidR="00863BFF" w:rsidRDefault="00C3453C">
      <w:pPr>
        <w:spacing w:after="0" w:line="240" w:lineRule="auto"/>
        <w:rPr>
          <w:rFonts w:ascii="Open Sans" w:eastAsia="Open Sans" w:hAnsi="Open Sans" w:cs="Open Sans"/>
          <w:b/>
          <w:sz w:val="28"/>
          <w:szCs w:val="28"/>
        </w:rPr>
      </w:pPr>
      <w:r>
        <w:rPr>
          <w:rFonts w:ascii="Open Sans" w:eastAsia="Open Sans" w:hAnsi="Open Sans" w:cs="Open Sans"/>
          <w:b/>
          <w:sz w:val="28"/>
          <w:szCs w:val="28"/>
        </w:rPr>
        <w:t xml:space="preserve">A </w:t>
      </w:r>
      <w:proofErr w:type="spellStart"/>
      <w:r>
        <w:rPr>
          <w:rFonts w:ascii="Open Sans" w:eastAsia="Open Sans" w:hAnsi="Open Sans" w:cs="Open Sans"/>
          <w:b/>
          <w:sz w:val="28"/>
          <w:szCs w:val="28"/>
        </w:rPr>
        <w:t>Hospitality</w:t>
      </w:r>
      <w:proofErr w:type="spellEnd"/>
      <w:r>
        <w:rPr>
          <w:rFonts w:ascii="Open Sans" w:eastAsia="Open Sans" w:hAnsi="Open Sans" w:cs="Open Sans"/>
          <w:b/>
          <w:sz w:val="28"/>
          <w:szCs w:val="28"/>
        </w:rPr>
        <w:t xml:space="preserve"> – Il Salone dell’Accoglienza le ultime tendenze e le innovazioni per la People </w:t>
      </w:r>
      <w:proofErr w:type="spellStart"/>
      <w:r>
        <w:rPr>
          <w:rFonts w:ascii="Open Sans" w:eastAsia="Open Sans" w:hAnsi="Open Sans" w:cs="Open Sans"/>
          <w:b/>
          <w:sz w:val="28"/>
          <w:szCs w:val="28"/>
        </w:rPr>
        <w:t>Industry</w:t>
      </w:r>
      <w:proofErr w:type="spellEnd"/>
      <w:r>
        <w:rPr>
          <w:rFonts w:ascii="Open Sans" w:eastAsia="Open Sans" w:hAnsi="Open Sans" w:cs="Open Sans"/>
          <w:b/>
          <w:sz w:val="28"/>
          <w:szCs w:val="28"/>
        </w:rPr>
        <w:t xml:space="preserve"> </w:t>
      </w:r>
      <w:proofErr w:type="spellStart"/>
      <w:r>
        <w:rPr>
          <w:rFonts w:ascii="Open Sans" w:eastAsia="Open Sans" w:hAnsi="Open Sans" w:cs="Open Sans"/>
          <w:b/>
          <w:sz w:val="28"/>
          <w:szCs w:val="28"/>
        </w:rPr>
        <w:t>HoReCa</w:t>
      </w:r>
      <w:proofErr w:type="spellEnd"/>
      <w:r>
        <w:rPr>
          <w:rFonts w:ascii="Open Sans" w:eastAsia="Open Sans" w:hAnsi="Open Sans" w:cs="Open Sans"/>
          <w:b/>
          <w:sz w:val="28"/>
          <w:szCs w:val="28"/>
        </w:rPr>
        <w:t xml:space="preserve"> </w:t>
      </w:r>
    </w:p>
    <w:p w:rsidR="00863BFF" w:rsidRDefault="00863BFF">
      <w:pPr>
        <w:spacing w:after="0" w:line="240" w:lineRule="auto"/>
        <w:rPr>
          <w:rFonts w:ascii="Open Sans" w:eastAsia="Open Sans" w:hAnsi="Open Sans" w:cs="Open Sans"/>
          <w:b/>
          <w:sz w:val="24"/>
          <w:szCs w:val="24"/>
        </w:rPr>
      </w:pPr>
    </w:p>
    <w:p w:rsidR="00863BFF" w:rsidRDefault="00C3453C">
      <w:pPr>
        <w:spacing w:after="0" w:line="240" w:lineRule="auto"/>
        <w:rPr>
          <w:rFonts w:ascii="Open Sans" w:eastAsia="Open Sans" w:hAnsi="Open Sans" w:cs="Open Sans"/>
          <w:b/>
          <w:sz w:val="24"/>
          <w:szCs w:val="24"/>
        </w:rPr>
      </w:pPr>
      <w:r>
        <w:rPr>
          <w:rFonts w:ascii="Open Sans" w:eastAsia="Open Sans" w:hAnsi="Open Sans" w:cs="Open Sans"/>
          <w:b/>
          <w:sz w:val="24"/>
          <w:szCs w:val="24"/>
        </w:rPr>
        <w:t xml:space="preserve">Presentata oggi l’edizione 2024 di </w:t>
      </w:r>
      <w:proofErr w:type="spellStart"/>
      <w:r>
        <w:rPr>
          <w:rFonts w:ascii="Open Sans" w:eastAsia="Open Sans" w:hAnsi="Open Sans" w:cs="Open Sans"/>
          <w:b/>
          <w:sz w:val="24"/>
          <w:szCs w:val="24"/>
        </w:rPr>
        <w:t>Hospitality</w:t>
      </w:r>
      <w:proofErr w:type="spellEnd"/>
      <w:r>
        <w:rPr>
          <w:rFonts w:ascii="Open Sans" w:eastAsia="Open Sans" w:hAnsi="Open Sans" w:cs="Open Sans"/>
          <w:b/>
          <w:sz w:val="24"/>
          <w:szCs w:val="24"/>
        </w:rPr>
        <w:t xml:space="preserve">, la manifestazione internazionale leader in Italia nel mondo Ho.Re.Ca. </w:t>
      </w:r>
      <w:proofErr w:type="gramStart"/>
      <w:r>
        <w:rPr>
          <w:rFonts w:ascii="Open Sans" w:eastAsia="Open Sans" w:hAnsi="Open Sans" w:cs="Open Sans"/>
          <w:b/>
          <w:sz w:val="24"/>
          <w:szCs w:val="24"/>
        </w:rPr>
        <w:t>che</w:t>
      </w:r>
      <w:proofErr w:type="gramEnd"/>
      <w:r>
        <w:rPr>
          <w:rFonts w:ascii="Open Sans" w:eastAsia="Open Sans" w:hAnsi="Open Sans" w:cs="Open Sans"/>
          <w:b/>
          <w:sz w:val="24"/>
          <w:szCs w:val="24"/>
        </w:rPr>
        <w:t xml:space="preserve"> torna al quartiere fieristico di Riva del Garda con oltre 750 espositori, in crescita del 20%, e più di 140 eventi tra formazione, lab</w:t>
      </w:r>
      <w:r>
        <w:rPr>
          <w:rFonts w:ascii="Open Sans" w:eastAsia="Open Sans" w:hAnsi="Open Sans" w:cs="Open Sans"/>
          <w:b/>
          <w:sz w:val="24"/>
          <w:szCs w:val="24"/>
        </w:rPr>
        <w:t xml:space="preserve">oratori, </w:t>
      </w:r>
      <w:proofErr w:type="spellStart"/>
      <w:r>
        <w:rPr>
          <w:rFonts w:ascii="Open Sans" w:eastAsia="Open Sans" w:hAnsi="Open Sans" w:cs="Open Sans"/>
          <w:b/>
          <w:sz w:val="24"/>
          <w:szCs w:val="24"/>
        </w:rPr>
        <w:t>masterclass</w:t>
      </w:r>
      <w:proofErr w:type="spellEnd"/>
      <w:r>
        <w:rPr>
          <w:rFonts w:ascii="Open Sans" w:eastAsia="Open Sans" w:hAnsi="Open Sans" w:cs="Open Sans"/>
          <w:b/>
          <w:sz w:val="24"/>
          <w:szCs w:val="24"/>
        </w:rPr>
        <w:t xml:space="preserve">, degustazioni, </w:t>
      </w:r>
      <w:proofErr w:type="spellStart"/>
      <w:r>
        <w:rPr>
          <w:rFonts w:ascii="Open Sans" w:eastAsia="Open Sans" w:hAnsi="Open Sans" w:cs="Open Sans"/>
          <w:b/>
          <w:sz w:val="24"/>
          <w:szCs w:val="24"/>
        </w:rPr>
        <w:t>cooking</w:t>
      </w:r>
      <w:proofErr w:type="spellEnd"/>
      <w:r>
        <w:rPr>
          <w:rFonts w:ascii="Open Sans" w:eastAsia="Open Sans" w:hAnsi="Open Sans" w:cs="Open Sans"/>
          <w:b/>
          <w:sz w:val="24"/>
          <w:szCs w:val="24"/>
        </w:rPr>
        <w:t xml:space="preserve"> show e concorsi.</w:t>
      </w:r>
    </w:p>
    <w:p w:rsidR="00863BFF" w:rsidRDefault="00C3453C">
      <w:pPr>
        <w:spacing w:after="0" w:line="240" w:lineRule="auto"/>
        <w:rPr>
          <w:rFonts w:ascii="Open Sans" w:eastAsia="Open Sans" w:hAnsi="Open Sans" w:cs="Open Sans"/>
          <w:b/>
          <w:sz w:val="24"/>
          <w:szCs w:val="24"/>
        </w:rPr>
      </w:pPr>
      <w:r>
        <w:rPr>
          <w:rFonts w:ascii="Open Sans" w:eastAsia="Open Sans" w:hAnsi="Open Sans" w:cs="Open Sans"/>
          <w:b/>
          <w:sz w:val="24"/>
          <w:szCs w:val="24"/>
        </w:rPr>
        <w:t xml:space="preserve">Tra le novità il progetto </w:t>
      </w:r>
      <w:r>
        <w:rPr>
          <w:rFonts w:ascii="Open Sans" w:eastAsia="Open Sans" w:hAnsi="Open Sans" w:cs="Open Sans"/>
          <w:b/>
          <w:i/>
          <w:sz w:val="24"/>
          <w:szCs w:val="24"/>
        </w:rPr>
        <w:t xml:space="preserve">DI OGNUNO </w:t>
      </w:r>
      <w:r>
        <w:rPr>
          <w:rFonts w:ascii="Open Sans" w:eastAsia="Open Sans" w:hAnsi="Open Sans" w:cs="Open Sans"/>
          <w:b/>
          <w:sz w:val="24"/>
          <w:szCs w:val="24"/>
        </w:rPr>
        <w:t>sull’ospitalità accessibile e inclusiva.</w:t>
      </w:r>
    </w:p>
    <w:p w:rsidR="00863BFF" w:rsidRDefault="00863BFF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</w:p>
    <w:p w:rsidR="00863BFF" w:rsidRDefault="00C3453C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 xml:space="preserve">È stata presentata questa mattina a Trento, la </w:t>
      </w:r>
      <w:r>
        <w:rPr>
          <w:rFonts w:ascii="Open Sans" w:eastAsia="Open Sans" w:hAnsi="Open Sans" w:cs="Open Sans"/>
          <w:b/>
          <w:sz w:val="24"/>
          <w:szCs w:val="24"/>
        </w:rPr>
        <w:t xml:space="preserve">48ª edizione di </w:t>
      </w:r>
      <w:proofErr w:type="spellStart"/>
      <w:r>
        <w:rPr>
          <w:rFonts w:ascii="Open Sans" w:eastAsia="Open Sans" w:hAnsi="Open Sans" w:cs="Open Sans"/>
          <w:b/>
          <w:sz w:val="24"/>
          <w:szCs w:val="24"/>
        </w:rPr>
        <w:t>Hospitality</w:t>
      </w:r>
      <w:proofErr w:type="spellEnd"/>
      <w:r>
        <w:rPr>
          <w:rFonts w:ascii="Open Sans" w:eastAsia="Open Sans" w:hAnsi="Open Sans" w:cs="Open Sans"/>
          <w:b/>
          <w:sz w:val="24"/>
          <w:szCs w:val="24"/>
        </w:rPr>
        <w:t xml:space="preserve"> – Il Salone dell’Accoglienza</w:t>
      </w:r>
      <w:r>
        <w:rPr>
          <w:rFonts w:ascii="Open Sans" w:eastAsia="Open Sans" w:hAnsi="Open Sans" w:cs="Open Sans"/>
          <w:sz w:val="24"/>
          <w:szCs w:val="24"/>
        </w:rPr>
        <w:t>, la più compl</w:t>
      </w:r>
      <w:r>
        <w:rPr>
          <w:rFonts w:ascii="Open Sans" w:eastAsia="Open Sans" w:hAnsi="Open Sans" w:cs="Open Sans"/>
          <w:sz w:val="24"/>
          <w:szCs w:val="24"/>
        </w:rPr>
        <w:t>eta fiera internazionale in Italia</w:t>
      </w:r>
      <w:r>
        <w:t xml:space="preserve"> </w:t>
      </w:r>
      <w:r>
        <w:rPr>
          <w:rFonts w:ascii="Open Sans" w:eastAsia="Open Sans" w:hAnsi="Open Sans" w:cs="Open Sans"/>
          <w:sz w:val="24"/>
          <w:szCs w:val="24"/>
        </w:rPr>
        <w:t xml:space="preserve">del settore </w:t>
      </w:r>
      <w:proofErr w:type="gramStart"/>
      <w:r>
        <w:rPr>
          <w:rFonts w:ascii="Open Sans" w:eastAsia="Open Sans" w:hAnsi="Open Sans" w:cs="Open Sans"/>
          <w:sz w:val="24"/>
          <w:szCs w:val="24"/>
        </w:rPr>
        <w:t>Ho.Re.Ca.,</w:t>
      </w:r>
      <w:proofErr w:type="gramEnd"/>
      <w:r>
        <w:rPr>
          <w:rFonts w:ascii="Open Sans" w:eastAsia="Open Sans" w:hAnsi="Open Sans" w:cs="Open Sans"/>
          <w:sz w:val="24"/>
          <w:szCs w:val="24"/>
        </w:rPr>
        <w:t xml:space="preserve"> in programma dal 5 all’8 febbraio al quartiere fieristico di Riva del Garda. </w:t>
      </w:r>
    </w:p>
    <w:p w:rsidR="00863BFF" w:rsidRDefault="00863BFF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</w:p>
    <w:p w:rsidR="00863BFF" w:rsidRDefault="00C3453C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 xml:space="preserve">Quest’anno la manifestazione vede la partecipazione di </w:t>
      </w:r>
      <w:r>
        <w:rPr>
          <w:rFonts w:ascii="Open Sans" w:eastAsia="Open Sans" w:hAnsi="Open Sans" w:cs="Open Sans"/>
          <w:b/>
          <w:sz w:val="24"/>
          <w:szCs w:val="24"/>
        </w:rPr>
        <w:t>oltre</w:t>
      </w:r>
      <w:r>
        <w:rPr>
          <w:rFonts w:ascii="Open Sans" w:eastAsia="Open Sans" w:hAnsi="Open Sans" w:cs="Open Sans"/>
          <w:sz w:val="24"/>
          <w:szCs w:val="24"/>
        </w:rPr>
        <w:t xml:space="preserve"> </w:t>
      </w:r>
      <w:r>
        <w:rPr>
          <w:rFonts w:ascii="Open Sans" w:eastAsia="Open Sans" w:hAnsi="Open Sans" w:cs="Open Sans"/>
          <w:b/>
          <w:sz w:val="24"/>
          <w:szCs w:val="24"/>
        </w:rPr>
        <w:t>750 espositori, in crescita di circa il 20% rispetto al 20</w:t>
      </w:r>
      <w:r>
        <w:rPr>
          <w:rFonts w:ascii="Open Sans" w:eastAsia="Open Sans" w:hAnsi="Open Sans" w:cs="Open Sans"/>
          <w:b/>
          <w:sz w:val="24"/>
          <w:szCs w:val="24"/>
        </w:rPr>
        <w:t>23.</w:t>
      </w:r>
      <w:r>
        <w:rPr>
          <w:rFonts w:ascii="Open Sans" w:eastAsia="Open Sans" w:hAnsi="Open Sans" w:cs="Open Sans"/>
          <w:sz w:val="24"/>
          <w:szCs w:val="24"/>
        </w:rPr>
        <w:t xml:space="preserve"> Molte le riconferme e un </w:t>
      </w:r>
      <w:proofErr w:type="gramStart"/>
      <w:r>
        <w:rPr>
          <w:rFonts w:ascii="Open Sans" w:eastAsia="Open Sans" w:hAnsi="Open Sans" w:cs="Open Sans"/>
          <w:sz w:val="24"/>
          <w:szCs w:val="24"/>
        </w:rPr>
        <w:t>significativo  40</w:t>
      </w:r>
      <w:proofErr w:type="gramEnd"/>
      <w:r>
        <w:rPr>
          <w:rFonts w:ascii="Open Sans" w:eastAsia="Open Sans" w:hAnsi="Open Sans" w:cs="Open Sans"/>
          <w:sz w:val="24"/>
          <w:szCs w:val="24"/>
        </w:rPr>
        <w:t xml:space="preserve">% di nuove aziende che hanno scelto Riva del Garda per aprirsi al mercato globale e allargare i propri orizzonti. Al percorso espositivo si </w:t>
      </w:r>
      <w:proofErr w:type="gramStart"/>
      <w:r>
        <w:rPr>
          <w:rFonts w:ascii="Open Sans" w:eastAsia="Open Sans" w:hAnsi="Open Sans" w:cs="Open Sans"/>
          <w:sz w:val="24"/>
          <w:szCs w:val="24"/>
        </w:rPr>
        <w:t xml:space="preserve">intrecciano </w:t>
      </w:r>
      <w:r>
        <w:rPr>
          <w:rFonts w:ascii="Open Sans" w:eastAsia="Open Sans" w:hAnsi="Open Sans" w:cs="Open Sans"/>
          <w:b/>
          <w:sz w:val="24"/>
          <w:szCs w:val="24"/>
        </w:rPr>
        <w:t xml:space="preserve"> oltre</w:t>
      </w:r>
      <w:proofErr w:type="gramEnd"/>
      <w:r>
        <w:rPr>
          <w:rFonts w:ascii="Open Sans" w:eastAsia="Open Sans" w:hAnsi="Open Sans" w:cs="Open Sans"/>
          <w:b/>
          <w:sz w:val="24"/>
          <w:szCs w:val="24"/>
        </w:rPr>
        <w:t xml:space="preserve"> 140 eventi con 170 speaker</w:t>
      </w:r>
      <w:r>
        <w:rPr>
          <w:rFonts w:ascii="Open Sans" w:eastAsia="Open Sans" w:hAnsi="Open Sans" w:cs="Open Sans"/>
          <w:sz w:val="24"/>
          <w:szCs w:val="24"/>
        </w:rPr>
        <w:t xml:space="preserve"> tra iniziative formative</w:t>
      </w:r>
      <w:r>
        <w:rPr>
          <w:rFonts w:ascii="Open Sans" w:eastAsia="Open Sans" w:hAnsi="Open Sans" w:cs="Open Sans"/>
          <w:sz w:val="24"/>
          <w:szCs w:val="24"/>
        </w:rPr>
        <w:t xml:space="preserve"> ed esperienziali pensati per la People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Industry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del settore Ho.Re.Ca..</w:t>
      </w:r>
    </w:p>
    <w:p w:rsidR="00863BFF" w:rsidRDefault="00863BFF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</w:p>
    <w:p w:rsidR="00863BFF" w:rsidRDefault="00C3453C">
      <w:pPr>
        <w:spacing w:after="0" w:line="240" w:lineRule="auto"/>
        <w:jc w:val="both"/>
        <w:rPr>
          <w:rFonts w:ascii="Open Sans" w:eastAsia="Open Sans" w:hAnsi="Open Sans" w:cs="Open Sans"/>
          <w:i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>Nel suo intervento,</w:t>
      </w:r>
      <w:r>
        <w:rPr>
          <w:rFonts w:ascii="Open Sans" w:eastAsia="Open Sans" w:hAnsi="Open Sans" w:cs="Open Sans"/>
          <w:b/>
          <w:sz w:val="24"/>
          <w:szCs w:val="24"/>
        </w:rPr>
        <w:t xml:space="preserve"> Roberto Pellegrini</w:t>
      </w:r>
      <w:r>
        <w:rPr>
          <w:rFonts w:ascii="Open Sans" w:eastAsia="Open Sans" w:hAnsi="Open Sans" w:cs="Open Sans"/>
          <w:sz w:val="24"/>
          <w:szCs w:val="24"/>
        </w:rPr>
        <w:t xml:space="preserve">, </w:t>
      </w:r>
      <w:r>
        <w:rPr>
          <w:rFonts w:ascii="Open Sans" w:eastAsia="Open Sans" w:hAnsi="Open Sans" w:cs="Open Sans"/>
          <w:b/>
          <w:sz w:val="24"/>
          <w:szCs w:val="24"/>
        </w:rPr>
        <w:t>Presidente di Riva del Garda Fierecongressi</w:t>
      </w:r>
      <w:r>
        <w:rPr>
          <w:rFonts w:ascii="Open Sans" w:eastAsia="Open Sans" w:hAnsi="Open Sans" w:cs="Open Sans"/>
          <w:sz w:val="24"/>
          <w:szCs w:val="24"/>
        </w:rPr>
        <w:t xml:space="preserve">, ha ricordato come la più completa fiera B2B in Italia dedicata al settore Ho.Re.Ca. </w:t>
      </w:r>
      <w:proofErr w:type="gramStart"/>
      <w:r>
        <w:rPr>
          <w:rFonts w:ascii="Open Sans" w:eastAsia="Open Sans" w:hAnsi="Open Sans" w:cs="Open Sans"/>
          <w:sz w:val="24"/>
          <w:szCs w:val="24"/>
        </w:rPr>
        <w:t>si</w:t>
      </w:r>
      <w:proofErr w:type="gramEnd"/>
      <w:r>
        <w:rPr>
          <w:rFonts w:ascii="Open Sans" w:eastAsia="Open Sans" w:hAnsi="Open Sans" w:cs="Open Sans"/>
          <w:sz w:val="24"/>
          <w:szCs w:val="24"/>
        </w:rPr>
        <w:t xml:space="preserve"> tenga in un</w:t>
      </w:r>
      <w:r>
        <w:rPr>
          <w:rFonts w:ascii="Open Sans" w:eastAsia="Open Sans" w:hAnsi="Open Sans" w:cs="Open Sans"/>
          <w:sz w:val="24"/>
          <w:szCs w:val="24"/>
        </w:rPr>
        <w:t xml:space="preserve">o dei principali distretti turistici italiani, quello del Trentino e del Lago di Garda, ed ha sottolineato come la 48a edizione si preannuncia positiva sia per il numero e la qualità degli espositori che per l’importante presenza di buyer dall’estero. </w:t>
      </w:r>
      <w:r>
        <w:rPr>
          <w:rFonts w:ascii="Open Sans" w:eastAsia="Open Sans" w:hAnsi="Open Sans" w:cs="Open Sans"/>
          <w:i/>
          <w:sz w:val="24"/>
          <w:szCs w:val="24"/>
        </w:rPr>
        <w:t>“</w:t>
      </w:r>
      <w:proofErr w:type="spellStart"/>
      <w:r>
        <w:rPr>
          <w:rFonts w:ascii="Open Sans" w:eastAsia="Open Sans" w:hAnsi="Open Sans" w:cs="Open Sans"/>
          <w:i/>
          <w:sz w:val="24"/>
          <w:szCs w:val="24"/>
        </w:rPr>
        <w:t>Hos</w:t>
      </w:r>
      <w:r>
        <w:rPr>
          <w:rFonts w:ascii="Open Sans" w:eastAsia="Open Sans" w:hAnsi="Open Sans" w:cs="Open Sans"/>
          <w:i/>
          <w:sz w:val="24"/>
          <w:szCs w:val="24"/>
        </w:rPr>
        <w:t>pitality</w:t>
      </w:r>
      <w:proofErr w:type="spellEnd"/>
      <w:r>
        <w:rPr>
          <w:rFonts w:ascii="Open Sans" w:eastAsia="Open Sans" w:hAnsi="Open Sans" w:cs="Open Sans"/>
          <w:i/>
          <w:sz w:val="24"/>
          <w:szCs w:val="24"/>
        </w:rPr>
        <w:t xml:space="preserve"> è un evento sempre più internazionale e la sua dimensione globale è confermata non solo dalla certificazione ottenuta per il secondo anno consecutivo ma anche dalla partecipazione di delegazioni da selezionati Paesi. Grazie alla nostra intensa att</w:t>
      </w:r>
      <w:r>
        <w:rPr>
          <w:rFonts w:ascii="Open Sans" w:eastAsia="Open Sans" w:hAnsi="Open Sans" w:cs="Open Sans"/>
          <w:i/>
          <w:sz w:val="24"/>
          <w:szCs w:val="24"/>
        </w:rPr>
        <w:t xml:space="preserve">ività di </w:t>
      </w:r>
      <w:proofErr w:type="spellStart"/>
      <w:r>
        <w:rPr>
          <w:rFonts w:ascii="Open Sans" w:eastAsia="Open Sans" w:hAnsi="Open Sans" w:cs="Open Sans"/>
          <w:i/>
          <w:sz w:val="24"/>
          <w:szCs w:val="24"/>
        </w:rPr>
        <w:t>scouting</w:t>
      </w:r>
      <w:proofErr w:type="spellEnd"/>
      <w:r>
        <w:rPr>
          <w:rFonts w:ascii="Open Sans" w:eastAsia="Open Sans" w:hAnsi="Open Sans" w:cs="Open Sans"/>
          <w:i/>
          <w:sz w:val="24"/>
          <w:szCs w:val="24"/>
        </w:rPr>
        <w:t xml:space="preserve"> e la collaborazione con Agenzia ICE (ITA - </w:t>
      </w:r>
      <w:proofErr w:type="spellStart"/>
      <w:r>
        <w:rPr>
          <w:rFonts w:ascii="Open Sans" w:eastAsia="Open Sans" w:hAnsi="Open Sans" w:cs="Open Sans"/>
          <w:i/>
          <w:sz w:val="24"/>
          <w:szCs w:val="24"/>
        </w:rPr>
        <w:t>Italian</w:t>
      </w:r>
      <w:proofErr w:type="spellEnd"/>
      <w:r>
        <w:rPr>
          <w:rFonts w:ascii="Open Sans" w:eastAsia="Open Sans" w:hAnsi="Open Sans" w:cs="Open Sans"/>
          <w:i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i/>
          <w:sz w:val="24"/>
          <w:szCs w:val="24"/>
        </w:rPr>
        <w:t>Trade</w:t>
      </w:r>
      <w:proofErr w:type="spellEnd"/>
      <w:r>
        <w:rPr>
          <w:rFonts w:ascii="Open Sans" w:eastAsia="Open Sans" w:hAnsi="Open Sans" w:cs="Open Sans"/>
          <w:i/>
          <w:sz w:val="24"/>
          <w:szCs w:val="24"/>
        </w:rPr>
        <w:t xml:space="preserve"> Agency), ci aspettiamo oltre 50 operatori da selezionati mercati per offrire agli espositori ulteriori occasioni per allargare gli orizzonti di business”.</w:t>
      </w:r>
    </w:p>
    <w:p w:rsidR="00863BFF" w:rsidRDefault="00863BFF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</w:p>
    <w:p w:rsidR="00863BFF" w:rsidRDefault="00C3453C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 xml:space="preserve">In Fiera sono infatti attese delegazioni di operatori da </w:t>
      </w:r>
      <w:r>
        <w:rPr>
          <w:rFonts w:ascii="Open Sans" w:eastAsia="Open Sans" w:hAnsi="Open Sans" w:cs="Open Sans"/>
          <w:b/>
          <w:sz w:val="24"/>
          <w:szCs w:val="24"/>
        </w:rPr>
        <w:t xml:space="preserve">Slovenia, Paesi dell’Est Europa, Scandinavia, Spagna, Portogallo, UK, Paesi di lingua tedesca, oltre a Kenya e </w:t>
      </w:r>
      <w:proofErr w:type="gramStart"/>
      <w:r>
        <w:rPr>
          <w:rFonts w:ascii="Open Sans" w:eastAsia="Open Sans" w:hAnsi="Open Sans" w:cs="Open Sans"/>
          <w:b/>
          <w:sz w:val="24"/>
          <w:szCs w:val="24"/>
        </w:rPr>
        <w:t>centro</w:t>
      </w:r>
      <w:proofErr w:type="gramEnd"/>
      <w:r>
        <w:rPr>
          <w:rFonts w:ascii="Open Sans" w:eastAsia="Open Sans" w:hAnsi="Open Sans" w:cs="Open Sans"/>
          <w:b/>
          <w:sz w:val="24"/>
          <w:szCs w:val="24"/>
        </w:rPr>
        <w:t xml:space="preserve"> e sud America</w:t>
      </w:r>
      <w:r>
        <w:rPr>
          <w:rFonts w:ascii="Open Sans" w:eastAsia="Open Sans" w:hAnsi="Open Sans" w:cs="Open Sans"/>
          <w:sz w:val="24"/>
          <w:szCs w:val="24"/>
        </w:rPr>
        <w:t>.</w:t>
      </w:r>
    </w:p>
    <w:p w:rsidR="00863BFF" w:rsidRDefault="00C3453C">
      <w:pPr>
        <w:spacing w:after="0" w:line="240" w:lineRule="auto"/>
        <w:jc w:val="both"/>
        <w:rPr>
          <w:rFonts w:ascii="Open Sans" w:eastAsia="Open Sans" w:hAnsi="Open Sans" w:cs="Open Sans"/>
          <w:i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>“</w:t>
      </w:r>
      <w:r>
        <w:rPr>
          <w:rFonts w:ascii="Open Sans" w:eastAsia="Open Sans" w:hAnsi="Open Sans" w:cs="Open Sans"/>
          <w:i/>
          <w:sz w:val="24"/>
          <w:szCs w:val="24"/>
        </w:rPr>
        <w:t xml:space="preserve">Quest’anno abbiamo voluto portare l’esperienza di </w:t>
      </w:r>
      <w:proofErr w:type="spellStart"/>
      <w:r>
        <w:rPr>
          <w:rFonts w:ascii="Open Sans" w:eastAsia="Open Sans" w:hAnsi="Open Sans" w:cs="Open Sans"/>
          <w:i/>
          <w:sz w:val="24"/>
          <w:szCs w:val="24"/>
        </w:rPr>
        <w:t>REBuild</w:t>
      </w:r>
      <w:proofErr w:type="spellEnd"/>
      <w:r>
        <w:rPr>
          <w:rFonts w:ascii="Open Sans" w:eastAsia="Open Sans" w:hAnsi="Open Sans" w:cs="Open Sans"/>
          <w:i/>
          <w:sz w:val="24"/>
          <w:szCs w:val="24"/>
        </w:rPr>
        <w:t>, la nos</w:t>
      </w:r>
      <w:r>
        <w:rPr>
          <w:rFonts w:ascii="Open Sans" w:eastAsia="Open Sans" w:hAnsi="Open Sans" w:cs="Open Sans"/>
          <w:i/>
          <w:sz w:val="24"/>
          <w:szCs w:val="24"/>
        </w:rPr>
        <w:t xml:space="preserve">tra manifestazione sull’innovazione sostenibile dell’ambiente costruito, in </w:t>
      </w:r>
      <w:proofErr w:type="spellStart"/>
      <w:r>
        <w:rPr>
          <w:rFonts w:ascii="Open Sans" w:eastAsia="Open Sans" w:hAnsi="Open Sans" w:cs="Open Sans"/>
          <w:i/>
          <w:sz w:val="24"/>
          <w:szCs w:val="24"/>
        </w:rPr>
        <w:t>Hospitality</w:t>
      </w:r>
      <w:proofErr w:type="spellEnd"/>
      <w:r>
        <w:rPr>
          <w:rFonts w:ascii="Open Sans" w:eastAsia="Open Sans" w:hAnsi="Open Sans" w:cs="Open Sans"/>
          <w:i/>
          <w:sz w:val="24"/>
          <w:szCs w:val="24"/>
        </w:rPr>
        <w:t xml:space="preserve">. La sinergia strategica tra </w:t>
      </w:r>
      <w:r>
        <w:rPr>
          <w:rFonts w:ascii="Open Sans" w:eastAsia="Open Sans" w:hAnsi="Open Sans" w:cs="Open Sans"/>
          <w:i/>
          <w:sz w:val="24"/>
          <w:szCs w:val="24"/>
        </w:rPr>
        <w:lastRenderedPageBreak/>
        <w:t>le due fiere permetterà di esplorare le più recenti tendenze e le migliori pratiche nel design e nella costruzione di strutture alberghiere.</w:t>
      </w:r>
      <w:r>
        <w:rPr>
          <w:rFonts w:ascii="Open Sans" w:eastAsia="Open Sans" w:hAnsi="Open Sans" w:cs="Open Sans"/>
          <w:i/>
          <w:sz w:val="24"/>
          <w:szCs w:val="24"/>
        </w:rPr>
        <w:t xml:space="preserve"> In questo modo offriamo il nostro contributo per elevare gli standard dell'industria alberghiera</w:t>
      </w:r>
      <w:r>
        <w:rPr>
          <w:rFonts w:ascii="Open Sans" w:eastAsia="Open Sans" w:hAnsi="Open Sans" w:cs="Open Sans"/>
          <w:sz w:val="24"/>
          <w:szCs w:val="24"/>
        </w:rPr>
        <w:t xml:space="preserve"> - continua Pellegrini. - </w:t>
      </w:r>
      <w:r>
        <w:rPr>
          <w:rFonts w:ascii="Open Sans" w:eastAsia="Open Sans" w:hAnsi="Open Sans" w:cs="Open Sans"/>
          <w:i/>
          <w:sz w:val="24"/>
          <w:szCs w:val="24"/>
        </w:rPr>
        <w:t xml:space="preserve">A livello nazionale abbiamo inoltre rinnovato alcune alleanze strategiche con importanti realtà come </w:t>
      </w:r>
      <w:r>
        <w:rPr>
          <w:rFonts w:ascii="Open Sans" w:eastAsia="Open Sans" w:hAnsi="Open Sans" w:cs="Open Sans"/>
          <w:b/>
          <w:i/>
          <w:sz w:val="24"/>
          <w:szCs w:val="24"/>
        </w:rPr>
        <w:t xml:space="preserve">Slow </w:t>
      </w:r>
      <w:proofErr w:type="spellStart"/>
      <w:r>
        <w:rPr>
          <w:rFonts w:ascii="Open Sans" w:eastAsia="Open Sans" w:hAnsi="Open Sans" w:cs="Open Sans"/>
          <w:b/>
          <w:i/>
          <w:sz w:val="24"/>
          <w:szCs w:val="24"/>
        </w:rPr>
        <w:t>Food</w:t>
      </w:r>
      <w:proofErr w:type="spellEnd"/>
      <w:r>
        <w:rPr>
          <w:rFonts w:ascii="Open Sans" w:eastAsia="Open Sans" w:hAnsi="Open Sans" w:cs="Open Sans"/>
          <w:i/>
          <w:sz w:val="24"/>
          <w:szCs w:val="24"/>
        </w:rPr>
        <w:t>, l’</w:t>
      </w:r>
      <w:r>
        <w:rPr>
          <w:rFonts w:ascii="Open Sans" w:eastAsia="Open Sans" w:hAnsi="Open Sans" w:cs="Open Sans"/>
          <w:b/>
          <w:i/>
          <w:sz w:val="24"/>
          <w:szCs w:val="24"/>
        </w:rPr>
        <w:t>Università di Scien</w:t>
      </w:r>
      <w:r>
        <w:rPr>
          <w:rFonts w:ascii="Open Sans" w:eastAsia="Open Sans" w:hAnsi="Open Sans" w:cs="Open Sans"/>
          <w:b/>
          <w:i/>
          <w:sz w:val="24"/>
          <w:szCs w:val="24"/>
        </w:rPr>
        <w:t>ze Gastronomiche di Pollenzo</w:t>
      </w:r>
      <w:r>
        <w:rPr>
          <w:rFonts w:ascii="Open Sans" w:eastAsia="Open Sans" w:hAnsi="Open Sans" w:cs="Open Sans"/>
          <w:i/>
          <w:sz w:val="24"/>
          <w:szCs w:val="24"/>
        </w:rPr>
        <w:t xml:space="preserve">, </w:t>
      </w:r>
      <w:proofErr w:type="spellStart"/>
      <w:r>
        <w:rPr>
          <w:rFonts w:ascii="Open Sans" w:eastAsia="Open Sans" w:hAnsi="Open Sans" w:cs="Open Sans"/>
          <w:b/>
          <w:i/>
          <w:sz w:val="24"/>
          <w:szCs w:val="24"/>
        </w:rPr>
        <w:t>Faita</w:t>
      </w:r>
      <w:proofErr w:type="spellEnd"/>
      <w:r>
        <w:rPr>
          <w:rFonts w:ascii="Open Sans" w:eastAsia="Open Sans" w:hAnsi="Open Sans" w:cs="Open Sans"/>
          <w:b/>
          <w:i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b/>
          <w:i/>
          <w:sz w:val="24"/>
          <w:szCs w:val="24"/>
        </w:rPr>
        <w:t>FederCamping</w:t>
      </w:r>
      <w:proofErr w:type="spellEnd"/>
      <w:r>
        <w:rPr>
          <w:rFonts w:ascii="Open Sans" w:eastAsia="Open Sans" w:hAnsi="Open Sans" w:cs="Open Sans"/>
          <w:i/>
          <w:sz w:val="24"/>
          <w:szCs w:val="24"/>
        </w:rPr>
        <w:t xml:space="preserve"> e consolidato la collaborazione con il </w:t>
      </w:r>
      <w:r>
        <w:rPr>
          <w:rFonts w:ascii="Open Sans" w:eastAsia="Open Sans" w:hAnsi="Open Sans" w:cs="Open Sans"/>
          <w:b/>
          <w:i/>
          <w:sz w:val="24"/>
          <w:szCs w:val="24"/>
        </w:rPr>
        <w:t>Consorzio Vignaioli del Trentino</w:t>
      </w:r>
      <w:r>
        <w:rPr>
          <w:rFonts w:ascii="Open Sans" w:eastAsia="Open Sans" w:hAnsi="Open Sans" w:cs="Open Sans"/>
          <w:i/>
          <w:sz w:val="24"/>
          <w:szCs w:val="24"/>
        </w:rPr>
        <w:t xml:space="preserve"> per implementare l’area speciale </w:t>
      </w:r>
      <w:proofErr w:type="spellStart"/>
      <w:r>
        <w:rPr>
          <w:rFonts w:ascii="Open Sans" w:eastAsia="Open Sans" w:hAnsi="Open Sans" w:cs="Open Sans"/>
          <w:i/>
          <w:sz w:val="24"/>
          <w:szCs w:val="24"/>
        </w:rPr>
        <w:t>Winescape</w:t>
      </w:r>
      <w:proofErr w:type="spellEnd"/>
      <w:r>
        <w:rPr>
          <w:rFonts w:ascii="Open Sans" w:eastAsia="Open Sans" w:hAnsi="Open Sans" w:cs="Open Sans"/>
          <w:i/>
          <w:sz w:val="24"/>
          <w:szCs w:val="24"/>
        </w:rPr>
        <w:t xml:space="preserve"> dedicata all’enoturismo. Grazie a questa partnership nasce lo Spazio Vignaiolo per guidare i</w:t>
      </w:r>
      <w:r>
        <w:rPr>
          <w:rFonts w:ascii="Open Sans" w:eastAsia="Open Sans" w:hAnsi="Open Sans" w:cs="Open Sans"/>
          <w:i/>
          <w:sz w:val="24"/>
          <w:szCs w:val="24"/>
        </w:rPr>
        <w:t xml:space="preserve"> visitatori in un viaggio nella tradizione vitivinicola italiana per scoprire nuovi produttori trentini e non solo e </w:t>
      </w:r>
      <w:r>
        <w:rPr>
          <w:rFonts w:ascii="Open Sans" w:eastAsia="Open Sans" w:hAnsi="Open Sans" w:cs="Open Sans"/>
          <w:i/>
          <w:sz w:val="24"/>
          <w:szCs w:val="24"/>
          <w:highlight w:val="white"/>
        </w:rPr>
        <w:t xml:space="preserve">vivere esperienze </w:t>
      </w:r>
      <w:r>
        <w:rPr>
          <w:rFonts w:ascii="Open Sans" w:eastAsia="Open Sans" w:hAnsi="Open Sans" w:cs="Open Sans"/>
          <w:i/>
          <w:sz w:val="24"/>
          <w:szCs w:val="24"/>
        </w:rPr>
        <w:t>sensoriali uniche con grandi prodotti di qualità”</w:t>
      </w:r>
      <w:r>
        <w:rPr>
          <w:rFonts w:ascii="Open Sans" w:eastAsia="Open Sans" w:hAnsi="Open Sans" w:cs="Open Sans"/>
          <w:sz w:val="24"/>
          <w:szCs w:val="24"/>
        </w:rPr>
        <w:t xml:space="preserve">, </w:t>
      </w:r>
    </w:p>
    <w:p w:rsidR="00863BFF" w:rsidRDefault="00863BFF">
      <w:pPr>
        <w:spacing w:after="0" w:line="240" w:lineRule="auto"/>
        <w:jc w:val="both"/>
        <w:rPr>
          <w:rFonts w:ascii="Open Sans" w:eastAsia="Open Sans" w:hAnsi="Open Sans" w:cs="Open Sans"/>
          <w:i/>
          <w:sz w:val="24"/>
          <w:szCs w:val="24"/>
        </w:rPr>
      </w:pPr>
    </w:p>
    <w:p w:rsidR="00863BFF" w:rsidRDefault="00C3453C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>Lo “</w:t>
      </w:r>
      <w:r>
        <w:rPr>
          <w:rFonts w:ascii="Open Sans" w:eastAsia="Open Sans" w:hAnsi="Open Sans" w:cs="Open Sans"/>
          <w:b/>
          <w:sz w:val="24"/>
          <w:szCs w:val="24"/>
        </w:rPr>
        <w:t>Spazio Vignaiolo</w:t>
      </w:r>
      <w:r>
        <w:rPr>
          <w:rFonts w:ascii="Open Sans" w:eastAsia="Open Sans" w:hAnsi="Open Sans" w:cs="Open Sans"/>
          <w:sz w:val="24"/>
          <w:szCs w:val="24"/>
        </w:rPr>
        <w:t xml:space="preserve">” ospiterà infatti oltre </w:t>
      </w:r>
      <w:r>
        <w:rPr>
          <w:rFonts w:ascii="Open Sans" w:eastAsia="Open Sans" w:hAnsi="Open Sans" w:cs="Open Sans"/>
          <w:b/>
          <w:sz w:val="24"/>
          <w:szCs w:val="24"/>
        </w:rPr>
        <w:t>125 Vignaioli Indipende</w:t>
      </w:r>
      <w:r>
        <w:rPr>
          <w:rFonts w:ascii="Open Sans" w:eastAsia="Open Sans" w:hAnsi="Open Sans" w:cs="Open Sans"/>
          <w:b/>
          <w:sz w:val="24"/>
          <w:szCs w:val="24"/>
        </w:rPr>
        <w:t>nti</w:t>
      </w:r>
      <w:r>
        <w:rPr>
          <w:rFonts w:ascii="Open Sans" w:eastAsia="Open Sans" w:hAnsi="Open Sans" w:cs="Open Sans"/>
          <w:sz w:val="24"/>
          <w:szCs w:val="24"/>
        </w:rPr>
        <w:t xml:space="preserve"> per incontrare il mondo dell’ospitalità e della ristorazione con banchi di assaggio, incontri, laboratori e degustazioni. Lo spazio vedrà la presenza fissa di 50 aziende trentine, oltre a 25 aziende altoatesine, 25 trevigiane, 25 lombarde che si altern</w:t>
      </w:r>
      <w:r>
        <w:rPr>
          <w:rFonts w:ascii="Open Sans" w:eastAsia="Open Sans" w:hAnsi="Open Sans" w:cs="Open Sans"/>
          <w:sz w:val="24"/>
          <w:szCs w:val="24"/>
        </w:rPr>
        <w:t>eranno nei quattro giorni di manifestazione.</w:t>
      </w:r>
    </w:p>
    <w:p w:rsidR="00863BFF" w:rsidRDefault="00863BFF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</w:p>
    <w:p w:rsidR="00863BFF" w:rsidRDefault="00C3453C">
      <w:pPr>
        <w:spacing w:after="0" w:line="240" w:lineRule="auto"/>
        <w:jc w:val="both"/>
        <w:rPr>
          <w:rFonts w:ascii="Open Sans" w:eastAsia="Open Sans" w:hAnsi="Open Sans" w:cs="Open Sans"/>
          <w:i/>
          <w:sz w:val="24"/>
          <w:szCs w:val="24"/>
        </w:rPr>
      </w:pPr>
      <w:r>
        <w:rPr>
          <w:rFonts w:ascii="Open Sans" w:eastAsia="Open Sans" w:hAnsi="Open Sans" w:cs="Open Sans"/>
          <w:b/>
          <w:sz w:val="24"/>
          <w:szCs w:val="24"/>
        </w:rPr>
        <w:t>Alessandra Albarelli, Direttrice Generale di Riva del Garda Fierecongressi</w:t>
      </w:r>
      <w:r>
        <w:rPr>
          <w:rFonts w:ascii="Open Sans" w:eastAsia="Open Sans" w:hAnsi="Open Sans" w:cs="Open Sans"/>
          <w:sz w:val="24"/>
          <w:szCs w:val="24"/>
        </w:rPr>
        <w:t xml:space="preserve">, si è focalizzata sul titolo dell’edizione </w:t>
      </w:r>
      <w:r>
        <w:rPr>
          <w:rFonts w:ascii="Open Sans" w:eastAsia="Open Sans" w:hAnsi="Open Sans" w:cs="Open Sans"/>
          <w:b/>
          <w:sz w:val="24"/>
          <w:szCs w:val="24"/>
        </w:rPr>
        <w:t xml:space="preserve">The People </w:t>
      </w:r>
      <w:proofErr w:type="spellStart"/>
      <w:r>
        <w:rPr>
          <w:rFonts w:ascii="Open Sans" w:eastAsia="Open Sans" w:hAnsi="Open Sans" w:cs="Open Sans"/>
          <w:b/>
          <w:sz w:val="24"/>
          <w:szCs w:val="24"/>
        </w:rPr>
        <w:t>Industry</w:t>
      </w:r>
      <w:proofErr w:type="spellEnd"/>
      <w:r>
        <w:rPr>
          <w:rFonts w:ascii="Open Sans" w:eastAsia="Open Sans" w:hAnsi="Open Sans" w:cs="Open Sans"/>
          <w:sz w:val="24"/>
          <w:szCs w:val="24"/>
        </w:rPr>
        <w:t>, fil-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rouge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di questa edizione della manifestazione. “</w:t>
      </w:r>
      <w:r>
        <w:rPr>
          <w:rFonts w:ascii="Open Sans" w:eastAsia="Open Sans" w:hAnsi="Open Sans" w:cs="Open Sans"/>
          <w:i/>
          <w:sz w:val="24"/>
          <w:szCs w:val="24"/>
        </w:rPr>
        <w:t>Il settore dell’osp</w:t>
      </w:r>
      <w:r>
        <w:rPr>
          <w:rFonts w:ascii="Open Sans" w:eastAsia="Open Sans" w:hAnsi="Open Sans" w:cs="Open Sans"/>
          <w:i/>
          <w:sz w:val="24"/>
          <w:szCs w:val="24"/>
        </w:rPr>
        <w:t>italità è in realtà un’industria fatta di persone che con le loro qualità professionali ed umane rendono indimenticabili ed autentiche le esperienze di viaggio. Alloggiare in un hotel, cenare in un ristorante o fare colazione in un bar sono azioni rese uni</w:t>
      </w:r>
      <w:r>
        <w:rPr>
          <w:rFonts w:ascii="Open Sans" w:eastAsia="Open Sans" w:hAnsi="Open Sans" w:cs="Open Sans"/>
          <w:i/>
          <w:sz w:val="24"/>
          <w:szCs w:val="24"/>
        </w:rPr>
        <w:t xml:space="preserve">che dalle persone che ti accolgono, con un sorriso o una attenzione. Dentro </w:t>
      </w:r>
      <w:proofErr w:type="spellStart"/>
      <w:r>
        <w:rPr>
          <w:rFonts w:ascii="Open Sans" w:eastAsia="Open Sans" w:hAnsi="Open Sans" w:cs="Open Sans"/>
          <w:i/>
          <w:sz w:val="24"/>
          <w:szCs w:val="24"/>
        </w:rPr>
        <w:t>Hospitality</w:t>
      </w:r>
      <w:proofErr w:type="spellEnd"/>
      <w:r>
        <w:rPr>
          <w:rFonts w:ascii="Open Sans" w:eastAsia="Open Sans" w:hAnsi="Open Sans" w:cs="Open Sans"/>
          <w:i/>
          <w:sz w:val="24"/>
          <w:szCs w:val="24"/>
        </w:rPr>
        <w:t xml:space="preserve"> questo concetto è sempre stato trasmesso nel programmare centinaia di appuntamenti dedicati agli operatori del comparto, oggi abbiamo deciso di metterlo al centro della</w:t>
      </w:r>
      <w:r>
        <w:rPr>
          <w:rFonts w:ascii="Open Sans" w:eastAsia="Open Sans" w:hAnsi="Open Sans" w:cs="Open Sans"/>
          <w:i/>
          <w:sz w:val="24"/>
          <w:szCs w:val="24"/>
        </w:rPr>
        <w:t xml:space="preserve"> comunicazione e delle azioni della fiera e di farne il nostro mantra per i prossimi anni.” </w:t>
      </w:r>
    </w:p>
    <w:p w:rsidR="00863BFF" w:rsidRDefault="00C3453C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 xml:space="preserve">L’importanza di “The People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Industry</w:t>
      </w:r>
      <w:proofErr w:type="spellEnd"/>
      <w:r>
        <w:rPr>
          <w:rFonts w:ascii="Open Sans" w:eastAsia="Open Sans" w:hAnsi="Open Sans" w:cs="Open Sans"/>
          <w:sz w:val="24"/>
          <w:szCs w:val="24"/>
        </w:rPr>
        <w:t>” trova conferma nei dati economici del nostro Paese, in cui l’impatto diretto e indiretto prodotto dall’industria dell’ospital</w:t>
      </w:r>
      <w:r>
        <w:rPr>
          <w:rFonts w:ascii="Open Sans" w:eastAsia="Open Sans" w:hAnsi="Open Sans" w:cs="Open Sans"/>
          <w:sz w:val="24"/>
          <w:szCs w:val="24"/>
        </w:rPr>
        <w:t xml:space="preserve">ità – dal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food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al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beverage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, dal wellness all’outdoor - ha raggiunto il 6,9% del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Pil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(dato Indice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Tourism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Satellite Account 2023), generando 4,5 milioni di posti di lavoro, di cui 3,4 milioni a tempo indeterminato.</w:t>
      </w:r>
    </w:p>
    <w:p w:rsidR="00863BFF" w:rsidRDefault="00C3453C">
      <w:pPr>
        <w:spacing w:after="0" w:line="240" w:lineRule="auto"/>
        <w:jc w:val="both"/>
        <w:rPr>
          <w:rFonts w:ascii="Open Sans" w:eastAsia="Open Sans" w:hAnsi="Open Sans" w:cs="Open Sans"/>
          <w:i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>“</w:t>
      </w:r>
      <w:r>
        <w:rPr>
          <w:rFonts w:ascii="Open Sans" w:eastAsia="Open Sans" w:hAnsi="Open Sans" w:cs="Open Sans"/>
          <w:i/>
          <w:sz w:val="24"/>
          <w:szCs w:val="24"/>
        </w:rPr>
        <w:t xml:space="preserve">Si tratta di professionalità in costante </w:t>
      </w:r>
      <w:r>
        <w:rPr>
          <w:rFonts w:ascii="Open Sans" w:eastAsia="Open Sans" w:hAnsi="Open Sans" w:cs="Open Sans"/>
          <w:i/>
          <w:sz w:val="24"/>
          <w:szCs w:val="24"/>
        </w:rPr>
        <w:t xml:space="preserve">evoluzione, sia per il cambiamento nelle esigenze e nelle priorità degli ospiti che per il sempre maggiore peso, come ormai in tutti i settori, dell’information </w:t>
      </w:r>
      <w:proofErr w:type="spellStart"/>
      <w:r>
        <w:rPr>
          <w:rFonts w:ascii="Open Sans" w:eastAsia="Open Sans" w:hAnsi="Open Sans" w:cs="Open Sans"/>
          <w:i/>
          <w:sz w:val="24"/>
          <w:szCs w:val="24"/>
        </w:rPr>
        <w:t>technology</w:t>
      </w:r>
      <w:proofErr w:type="spellEnd"/>
      <w:r>
        <w:rPr>
          <w:rFonts w:ascii="Open Sans" w:eastAsia="Open Sans" w:hAnsi="Open Sans" w:cs="Open Sans"/>
          <w:i/>
          <w:sz w:val="24"/>
          <w:szCs w:val="24"/>
        </w:rPr>
        <w:t>. L’uso dell’AI comporta una trasformazione delle figure professionali necessarie per</w:t>
      </w:r>
      <w:r>
        <w:rPr>
          <w:rFonts w:ascii="Open Sans" w:eastAsia="Open Sans" w:hAnsi="Open Sans" w:cs="Open Sans"/>
          <w:i/>
          <w:sz w:val="24"/>
          <w:szCs w:val="24"/>
        </w:rPr>
        <w:t xml:space="preserve"> il settore ed è nostro compito portare all’interno dei seminari </w:t>
      </w:r>
    </w:p>
    <w:p w:rsidR="00863BFF" w:rsidRDefault="00C3453C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  <w:proofErr w:type="gramStart"/>
      <w:r>
        <w:rPr>
          <w:rFonts w:ascii="Open Sans" w:eastAsia="Open Sans" w:hAnsi="Open Sans" w:cs="Open Sans"/>
          <w:i/>
          <w:sz w:val="24"/>
          <w:szCs w:val="24"/>
        </w:rPr>
        <w:t>anche</w:t>
      </w:r>
      <w:proofErr w:type="gramEnd"/>
      <w:r>
        <w:rPr>
          <w:rFonts w:ascii="Open Sans" w:eastAsia="Open Sans" w:hAnsi="Open Sans" w:cs="Open Sans"/>
          <w:i/>
          <w:sz w:val="24"/>
          <w:szCs w:val="24"/>
        </w:rPr>
        <w:t xml:space="preserve"> quell’attività di formazione utile al </w:t>
      </w:r>
      <w:proofErr w:type="spellStart"/>
      <w:r>
        <w:rPr>
          <w:rFonts w:ascii="Open Sans" w:eastAsia="Open Sans" w:hAnsi="Open Sans" w:cs="Open Sans"/>
          <w:i/>
          <w:sz w:val="24"/>
          <w:szCs w:val="24"/>
        </w:rPr>
        <w:t>reskilling</w:t>
      </w:r>
      <w:proofErr w:type="spellEnd"/>
      <w:r>
        <w:rPr>
          <w:rFonts w:ascii="Open Sans" w:eastAsia="Open Sans" w:hAnsi="Open Sans" w:cs="Open Sans"/>
          <w:i/>
          <w:sz w:val="24"/>
          <w:szCs w:val="24"/>
        </w:rPr>
        <w:t xml:space="preserve"> e </w:t>
      </w:r>
      <w:proofErr w:type="spellStart"/>
      <w:r>
        <w:rPr>
          <w:rFonts w:ascii="Open Sans" w:eastAsia="Open Sans" w:hAnsi="Open Sans" w:cs="Open Sans"/>
          <w:i/>
          <w:sz w:val="24"/>
          <w:szCs w:val="24"/>
        </w:rPr>
        <w:t>upskilling</w:t>
      </w:r>
      <w:proofErr w:type="spellEnd"/>
      <w:r>
        <w:rPr>
          <w:rFonts w:ascii="Open Sans" w:eastAsia="Open Sans" w:hAnsi="Open Sans" w:cs="Open Sans"/>
          <w:i/>
          <w:sz w:val="24"/>
          <w:szCs w:val="24"/>
        </w:rPr>
        <w:t xml:space="preserve"> degli operatori</w:t>
      </w:r>
      <w:r>
        <w:rPr>
          <w:rFonts w:ascii="Open Sans" w:eastAsia="Open Sans" w:hAnsi="Open Sans" w:cs="Open Sans"/>
          <w:sz w:val="24"/>
          <w:szCs w:val="24"/>
        </w:rPr>
        <w:t xml:space="preserve">”, ha aggiunto </w:t>
      </w:r>
      <w:r>
        <w:rPr>
          <w:rFonts w:ascii="Open Sans" w:eastAsia="Open Sans" w:hAnsi="Open Sans" w:cs="Open Sans"/>
          <w:b/>
          <w:sz w:val="24"/>
          <w:szCs w:val="24"/>
        </w:rPr>
        <w:t>Albarelli.</w:t>
      </w:r>
      <w:r>
        <w:rPr>
          <w:rFonts w:ascii="Open Sans" w:eastAsia="Open Sans" w:hAnsi="Open Sans" w:cs="Open Sans"/>
          <w:sz w:val="24"/>
          <w:szCs w:val="24"/>
        </w:rPr>
        <w:t xml:space="preserve"> </w:t>
      </w:r>
    </w:p>
    <w:p w:rsidR="00863BFF" w:rsidRDefault="00863BFF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</w:p>
    <w:p w:rsidR="00863BFF" w:rsidRDefault="00C3453C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lastRenderedPageBreak/>
        <w:t xml:space="preserve">A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Hospitality</w:t>
      </w:r>
      <w:proofErr w:type="spellEnd"/>
      <w:r>
        <w:rPr>
          <w:rFonts w:ascii="Open Sans" w:eastAsia="Open Sans" w:hAnsi="Open Sans" w:cs="Open Sans"/>
          <w:sz w:val="24"/>
          <w:szCs w:val="24"/>
        </w:rPr>
        <w:t>, infatti, non mancheranno approfondimenti sull’</w:t>
      </w:r>
      <w:r>
        <w:rPr>
          <w:rFonts w:ascii="Open Sans" w:eastAsia="Open Sans" w:hAnsi="Open Sans" w:cs="Open Sans"/>
          <w:b/>
          <w:sz w:val="24"/>
          <w:szCs w:val="24"/>
        </w:rPr>
        <w:t>Intelligenza Artif</w:t>
      </w:r>
      <w:r>
        <w:rPr>
          <w:rFonts w:ascii="Open Sans" w:eastAsia="Open Sans" w:hAnsi="Open Sans" w:cs="Open Sans"/>
          <w:b/>
          <w:sz w:val="24"/>
          <w:szCs w:val="24"/>
        </w:rPr>
        <w:t>iciale al servizio di turismo e ospitalità</w:t>
      </w:r>
      <w:r>
        <w:rPr>
          <w:rFonts w:ascii="Open Sans" w:eastAsia="Open Sans" w:hAnsi="Open Sans" w:cs="Open Sans"/>
          <w:sz w:val="24"/>
          <w:szCs w:val="24"/>
        </w:rPr>
        <w:t xml:space="preserve">, anche grazie alla collaborazione con </w:t>
      </w:r>
      <w:r>
        <w:rPr>
          <w:rFonts w:ascii="Open Sans" w:eastAsia="Open Sans" w:hAnsi="Open Sans" w:cs="Open Sans"/>
          <w:b/>
          <w:sz w:val="24"/>
          <w:szCs w:val="24"/>
        </w:rPr>
        <w:t xml:space="preserve">WMF - </w:t>
      </w:r>
      <w:proofErr w:type="spellStart"/>
      <w:r>
        <w:rPr>
          <w:rFonts w:ascii="Open Sans" w:eastAsia="Open Sans" w:hAnsi="Open Sans" w:cs="Open Sans"/>
          <w:b/>
          <w:sz w:val="24"/>
          <w:szCs w:val="24"/>
        </w:rPr>
        <w:t>We</w:t>
      </w:r>
      <w:proofErr w:type="spellEnd"/>
      <w:r>
        <w:rPr>
          <w:rFonts w:ascii="Open Sans" w:eastAsia="Open Sans" w:hAnsi="Open Sans" w:cs="Open Sans"/>
          <w:b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b/>
          <w:sz w:val="24"/>
          <w:szCs w:val="24"/>
        </w:rPr>
        <w:t>Make</w:t>
      </w:r>
      <w:proofErr w:type="spellEnd"/>
      <w:r>
        <w:rPr>
          <w:rFonts w:ascii="Open Sans" w:eastAsia="Open Sans" w:hAnsi="Open Sans" w:cs="Open Sans"/>
          <w:b/>
          <w:sz w:val="24"/>
          <w:szCs w:val="24"/>
        </w:rPr>
        <w:t xml:space="preserve"> Future Festival</w:t>
      </w:r>
      <w:r>
        <w:rPr>
          <w:rFonts w:ascii="Open Sans" w:eastAsia="Open Sans" w:hAnsi="Open Sans" w:cs="Open Sans"/>
          <w:sz w:val="24"/>
          <w:szCs w:val="24"/>
        </w:rPr>
        <w:t xml:space="preserve">. La quarta giornata del programma di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Hospitality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Academy sarà infatti </w:t>
      </w:r>
      <w:r>
        <w:rPr>
          <w:rFonts w:ascii="Open Sans" w:eastAsia="Open Sans" w:hAnsi="Open Sans" w:cs="Open Sans"/>
          <w:b/>
          <w:sz w:val="24"/>
          <w:szCs w:val="24"/>
        </w:rPr>
        <w:t>una full immersion dedicata alla AI nel settore turistico e della ricettivi</w:t>
      </w:r>
      <w:r>
        <w:rPr>
          <w:rFonts w:ascii="Open Sans" w:eastAsia="Open Sans" w:hAnsi="Open Sans" w:cs="Open Sans"/>
          <w:b/>
          <w:sz w:val="24"/>
          <w:szCs w:val="24"/>
        </w:rPr>
        <w:t>tà</w:t>
      </w:r>
      <w:r>
        <w:rPr>
          <w:rFonts w:ascii="Open Sans" w:eastAsia="Open Sans" w:hAnsi="Open Sans" w:cs="Open Sans"/>
          <w:sz w:val="24"/>
          <w:szCs w:val="24"/>
        </w:rPr>
        <w:t xml:space="preserve"> con talk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ispirazionali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o formativi, vere e proprie lezioni su come ottimizzare la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digital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strategy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in ambito turistico e sessioni interattive con lo scopo di analizzare potenzialità, punti deboli e margini di ottimizzazione di alcuni progetti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digital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re</w:t>
      </w:r>
      <w:r>
        <w:rPr>
          <w:rFonts w:ascii="Open Sans" w:eastAsia="Open Sans" w:hAnsi="Open Sans" w:cs="Open Sans"/>
          <w:sz w:val="24"/>
          <w:szCs w:val="24"/>
        </w:rPr>
        <w:t xml:space="preserve">ali. </w:t>
      </w:r>
    </w:p>
    <w:p w:rsidR="00863BFF" w:rsidRDefault="00863BFF">
      <w:pPr>
        <w:spacing w:after="0" w:line="240" w:lineRule="auto"/>
        <w:rPr>
          <w:rFonts w:ascii="Garamond" w:eastAsia="Garamond" w:hAnsi="Garamond" w:cs="Garamond"/>
          <w:sz w:val="28"/>
          <w:szCs w:val="28"/>
        </w:rPr>
      </w:pPr>
    </w:p>
    <w:p w:rsidR="00863BFF" w:rsidRDefault="00C3453C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 xml:space="preserve">Tra le </w:t>
      </w:r>
      <w:r>
        <w:rPr>
          <w:rFonts w:ascii="Open Sans" w:eastAsia="Open Sans" w:hAnsi="Open Sans" w:cs="Open Sans"/>
          <w:b/>
          <w:sz w:val="24"/>
          <w:szCs w:val="24"/>
        </w:rPr>
        <w:t xml:space="preserve">novità di </w:t>
      </w:r>
      <w:proofErr w:type="spellStart"/>
      <w:r>
        <w:rPr>
          <w:rFonts w:ascii="Open Sans" w:eastAsia="Open Sans" w:hAnsi="Open Sans" w:cs="Open Sans"/>
          <w:b/>
          <w:sz w:val="24"/>
          <w:szCs w:val="24"/>
        </w:rPr>
        <w:t>Hospitality</w:t>
      </w:r>
      <w:proofErr w:type="spellEnd"/>
      <w:r>
        <w:rPr>
          <w:rFonts w:ascii="Open Sans" w:eastAsia="Open Sans" w:hAnsi="Open Sans" w:cs="Open Sans"/>
          <w:b/>
          <w:sz w:val="24"/>
          <w:szCs w:val="24"/>
        </w:rPr>
        <w:t xml:space="preserve"> 2024, </w:t>
      </w:r>
      <w:r>
        <w:rPr>
          <w:rFonts w:ascii="Open Sans" w:eastAsia="Open Sans" w:hAnsi="Open Sans" w:cs="Open Sans"/>
          <w:sz w:val="24"/>
          <w:szCs w:val="24"/>
        </w:rPr>
        <w:t>illustrate da</w:t>
      </w:r>
      <w:r>
        <w:rPr>
          <w:rFonts w:ascii="Open Sans" w:eastAsia="Open Sans" w:hAnsi="Open Sans" w:cs="Open Sans"/>
          <w:b/>
          <w:sz w:val="24"/>
          <w:szCs w:val="24"/>
        </w:rPr>
        <w:t xml:space="preserve"> Giovanna Voltolini, </w:t>
      </w:r>
      <w:proofErr w:type="spellStart"/>
      <w:r>
        <w:rPr>
          <w:rFonts w:ascii="Open Sans" w:eastAsia="Open Sans" w:hAnsi="Open Sans" w:cs="Open Sans"/>
          <w:b/>
          <w:sz w:val="24"/>
          <w:szCs w:val="24"/>
        </w:rPr>
        <w:t>Exhibition</w:t>
      </w:r>
      <w:proofErr w:type="spellEnd"/>
      <w:r>
        <w:rPr>
          <w:rFonts w:ascii="Open Sans" w:eastAsia="Open Sans" w:hAnsi="Open Sans" w:cs="Open Sans"/>
          <w:b/>
          <w:sz w:val="24"/>
          <w:szCs w:val="24"/>
        </w:rPr>
        <w:t xml:space="preserve"> Manager di </w:t>
      </w:r>
      <w:proofErr w:type="spellStart"/>
      <w:r>
        <w:rPr>
          <w:rFonts w:ascii="Open Sans" w:eastAsia="Open Sans" w:hAnsi="Open Sans" w:cs="Open Sans"/>
          <w:b/>
          <w:sz w:val="24"/>
          <w:szCs w:val="24"/>
        </w:rPr>
        <w:t>Hospitality</w:t>
      </w:r>
      <w:proofErr w:type="spellEnd"/>
      <w:r>
        <w:rPr>
          <w:rFonts w:ascii="Open Sans" w:eastAsia="Open Sans" w:hAnsi="Open Sans" w:cs="Open Sans"/>
          <w:b/>
          <w:sz w:val="24"/>
          <w:szCs w:val="24"/>
        </w:rPr>
        <w:t>,</w:t>
      </w:r>
      <w:r>
        <w:rPr>
          <w:rFonts w:ascii="Open Sans" w:eastAsia="Open Sans" w:hAnsi="Open Sans" w:cs="Open Sans"/>
          <w:sz w:val="24"/>
          <w:szCs w:val="24"/>
        </w:rPr>
        <w:t xml:space="preserve"> grande attenzione è riservata a </w:t>
      </w:r>
      <w:r>
        <w:rPr>
          <w:rFonts w:ascii="Open Sans" w:eastAsia="Open Sans" w:hAnsi="Open Sans" w:cs="Open Sans"/>
          <w:b/>
          <w:sz w:val="24"/>
          <w:szCs w:val="24"/>
        </w:rPr>
        <w:t xml:space="preserve">design e progettualità degli spazi </w:t>
      </w:r>
      <w:r>
        <w:rPr>
          <w:rFonts w:ascii="Open Sans" w:eastAsia="Open Sans" w:hAnsi="Open Sans" w:cs="Open Sans"/>
          <w:sz w:val="24"/>
          <w:szCs w:val="24"/>
        </w:rPr>
        <w:t xml:space="preserve">che oltre ad essere belli ed accoglienti devono soddisfare le esigenze di tutti. </w:t>
      </w:r>
    </w:p>
    <w:p w:rsidR="00863BFF" w:rsidRDefault="00C3453C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 xml:space="preserve">In tema di accessibilità ed inclusione, quest’anno il padiglione D si arricchisce dell’area </w:t>
      </w:r>
      <w:r>
        <w:rPr>
          <w:rFonts w:ascii="Open Sans" w:eastAsia="Open Sans" w:hAnsi="Open Sans" w:cs="Open Sans"/>
          <w:b/>
          <w:i/>
          <w:sz w:val="24"/>
          <w:szCs w:val="24"/>
        </w:rPr>
        <w:t>DI OGNUNO</w:t>
      </w:r>
      <w:r>
        <w:rPr>
          <w:rFonts w:ascii="Open Sans" w:eastAsia="Open Sans" w:hAnsi="Open Sans" w:cs="Open Sans"/>
          <w:sz w:val="24"/>
          <w:szCs w:val="24"/>
        </w:rPr>
        <w:t xml:space="preserve">. In collaborazione con </w:t>
      </w:r>
      <w:proofErr w:type="spellStart"/>
      <w:r>
        <w:rPr>
          <w:rFonts w:ascii="Open Sans" w:eastAsia="Open Sans" w:hAnsi="Open Sans" w:cs="Open Sans"/>
          <w:b/>
          <w:sz w:val="24"/>
          <w:szCs w:val="24"/>
        </w:rPr>
        <w:t>Village</w:t>
      </w:r>
      <w:proofErr w:type="spellEnd"/>
      <w:r>
        <w:rPr>
          <w:rFonts w:ascii="Open Sans" w:eastAsia="Open Sans" w:hAnsi="Open Sans" w:cs="Open Sans"/>
          <w:b/>
          <w:sz w:val="24"/>
          <w:szCs w:val="24"/>
        </w:rPr>
        <w:t xml:space="preserve"> for </w:t>
      </w:r>
      <w:proofErr w:type="spellStart"/>
      <w:r>
        <w:rPr>
          <w:rFonts w:ascii="Open Sans" w:eastAsia="Open Sans" w:hAnsi="Open Sans" w:cs="Open Sans"/>
          <w:b/>
          <w:sz w:val="24"/>
          <w:szCs w:val="24"/>
        </w:rPr>
        <w:t>All</w:t>
      </w:r>
      <w:proofErr w:type="spellEnd"/>
      <w:r>
        <w:rPr>
          <w:rFonts w:ascii="Open Sans" w:eastAsia="Open Sans" w:hAnsi="Open Sans" w:cs="Open Sans"/>
          <w:b/>
          <w:sz w:val="24"/>
          <w:szCs w:val="24"/>
        </w:rPr>
        <w:t xml:space="preserve"> - V4A </w:t>
      </w:r>
      <w:r>
        <w:rPr>
          <w:rFonts w:ascii="Open Sans" w:eastAsia="Open Sans" w:hAnsi="Open Sans" w:cs="Open Sans"/>
          <w:sz w:val="24"/>
          <w:szCs w:val="24"/>
        </w:rPr>
        <w:t>e</w:t>
      </w:r>
      <w:r>
        <w:rPr>
          <w:rFonts w:ascii="Open Sans" w:eastAsia="Open Sans" w:hAnsi="Open Sans" w:cs="Open Sans"/>
          <w:b/>
          <w:sz w:val="24"/>
          <w:szCs w:val="24"/>
        </w:rPr>
        <w:t xml:space="preserve"> Lombardini22</w:t>
      </w:r>
      <w:r>
        <w:rPr>
          <w:rFonts w:ascii="Open Sans" w:eastAsia="Open Sans" w:hAnsi="Open Sans" w:cs="Open Sans"/>
          <w:sz w:val="24"/>
          <w:szCs w:val="24"/>
        </w:rPr>
        <w:t xml:space="preserve"> si indagherà</w:t>
      </w:r>
      <w:r>
        <w:rPr>
          <w:rFonts w:ascii="Open Sans" w:eastAsia="Open Sans" w:hAnsi="Open Sans" w:cs="Open Sans"/>
          <w:sz w:val="24"/>
          <w:szCs w:val="24"/>
        </w:rPr>
        <w:t xml:space="preserve"> l’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inclusività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attraverso gli</w:t>
      </w:r>
      <w:r>
        <w:rPr>
          <w:rFonts w:ascii="Open Sans" w:eastAsia="Open Sans" w:hAnsi="Open Sans" w:cs="Open Sans"/>
          <w:color w:val="FF0000"/>
          <w:sz w:val="24"/>
          <w:szCs w:val="24"/>
        </w:rPr>
        <w:t xml:space="preserve"> </w:t>
      </w:r>
      <w:r>
        <w:rPr>
          <w:rFonts w:ascii="Open Sans" w:eastAsia="Open Sans" w:hAnsi="Open Sans" w:cs="Open Sans"/>
          <w:sz w:val="24"/>
          <w:szCs w:val="24"/>
        </w:rPr>
        <w:t>spazi della reception,</w:t>
      </w:r>
      <w:r>
        <w:rPr>
          <w:rFonts w:ascii="Open Sans" w:eastAsia="Open Sans" w:hAnsi="Open Sans" w:cs="Open Sans"/>
          <w:color w:val="FF0000"/>
          <w:sz w:val="24"/>
          <w:szCs w:val="24"/>
        </w:rPr>
        <w:t xml:space="preserve"> </w:t>
      </w:r>
      <w:r>
        <w:rPr>
          <w:rFonts w:ascii="Open Sans" w:eastAsia="Open Sans" w:hAnsi="Open Sans" w:cs="Open Sans"/>
          <w:sz w:val="24"/>
          <w:szCs w:val="24"/>
        </w:rPr>
        <w:t>in cui l’applicazione delle neuroscienze all’architettura permette di ricreare l’esperienza del check-in e check-out con tre</w:t>
      </w:r>
      <w:r>
        <w:rPr>
          <w:rFonts w:ascii="Open Sans" w:eastAsia="Open Sans" w:hAnsi="Open Sans" w:cs="Open Sans"/>
          <w:color w:val="FF0000"/>
          <w:sz w:val="24"/>
          <w:szCs w:val="24"/>
        </w:rPr>
        <w:t xml:space="preserve"> </w:t>
      </w:r>
      <w:r>
        <w:rPr>
          <w:rFonts w:ascii="Open Sans" w:eastAsia="Open Sans" w:hAnsi="Open Sans" w:cs="Open Sans"/>
          <w:sz w:val="24"/>
          <w:szCs w:val="24"/>
        </w:rPr>
        <w:t>percorsi esperienziali e immersivi che illustrano le</w:t>
      </w:r>
      <w:r>
        <w:rPr>
          <w:rFonts w:ascii="Open Sans" w:eastAsia="Open Sans" w:hAnsi="Open Sans" w:cs="Open Sans"/>
          <w:color w:val="FF0000"/>
          <w:sz w:val="24"/>
          <w:szCs w:val="24"/>
        </w:rPr>
        <w:t xml:space="preserve"> </w:t>
      </w:r>
      <w:r>
        <w:rPr>
          <w:rFonts w:ascii="Open Sans" w:eastAsia="Open Sans" w:hAnsi="Open Sans" w:cs="Open Sans"/>
          <w:sz w:val="24"/>
          <w:szCs w:val="24"/>
        </w:rPr>
        <w:t>diverse esigenze di acces</w:t>
      </w:r>
      <w:r>
        <w:rPr>
          <w:rFonts w:ascii="Open Sans" w:eastAsia="Open Sans" w:hAnsi="Open Sans" w:cs="Open Sans"/>
          <w:sz w:val="24"/>
          <w:szCs w:val="24"/>
        </w:rPr>
        <w:t>sibilità per disabilità sensoriale visiva, disabilità fisiche e motorie, disabilità sensoriale uditiva e disabilità cognitive, permettendo di</w:t>
      </w:r>
      <w:r>
        <w:rPr>
          <w:rFonts w:ascii="Open Sans" w:eastAsia="Open Sans" w:hAnsi="Open Sans" w:cs="Open Sans"/>
          <w:color w:val="FF0000"/>
          <w:sz w:val="24"/>
          <w:szCs w:val="24"/>
        </w:rPr>
        <w:t xml:space="preserve"> </w:t>
      </w:r>
      <w:r>
        <w:rPr>
          <w:rFonts w:ascii="Open Sans" w:eastAsia="Open Sans" w:hAnsi="Open Sans" w:cs="Open Sans"/>
          <w:sz w:val="24"/>
          <w:szCs w:val="24"/>
        </w:rPr>
        <w:t>vedere il buio, muovere lo spazio, ascoltare il silenzio. “</w:t>
      </w:r>
      <w:r>
        <w:rPr>
          <w:rFonts w:ascii="Open Sans" w:eastAsia="Open Sans" w:hAnsi="Open Sans" w:cs="Open Sans"/>
          <w:i/>
          <w:sz w:val="24"/>
          <w:szCs w:val="24"/>
        </w:rPr>
        <w:t>Insieme ai due partner d’eccezione vogliamo dare il nos</w:t>
      </w:r>
      <w:r>
        <w:rPr>
          <w:rFonts w:ascii="Open Sans" w:eastAsia="Open Sans" w:hAnsi="Open Sans" w:cs="Open Sans"/>
          <w:i/>
          <w:sz w:val="24"/>
          <w:szCs w:val="24"/>
        </w:rPr>
        <w:t>tro contributo per creare benessere sociale e valore economico, permettendo ai nostri espositori e visitatori di allargare gli orizzonti di business</w:t>
      </w:r>
      <w:r>
        <w:rPr>
          <w:rFonts w:ascii="Open Sans" w:eastAsia="Open Sans" w:hAnsi="Open Sans" w:cs="Open Sans"/>
          <w:sz w:val="24"/>
          <w:szCs w:val="24"/>
        </w:rPr>
        <w:t xml:space="preserve">”, ha commentato </w:t>
      </w:r>
      <w:r>
        <w:rPr>
          <w:rFonts w:ascii="Open Sans" w:eastAsia="Open Sans" w:hAnsi="Open Sans" w:cs="Open Sans"/>
          <w:b/>
          <w:sz w:val="24"/>
          <w:szCs w:val="24"/>
        </w:rPr>
        <w:t>Giovanna Voltolini</w:t>
      </w:r>
      <w:r>
        <w:rPr>
          <w:rFonts w:ascii="Open Sans" w:eastAsia="Open Sans" w:hAnsi="Open Sans" w:cs="Open Sans"/>
          <w:sz w:val="24"/>
          <w:szCs w:val="24"/>
        </w:rPr>
        <w:t>.</w:t>
      </w:r>
    </w:p>
    <w:p w:rsidR="00863BFF" w:rsidRDefault="00863BFF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</w:p>
    <w:p w:rsidR="00863BFF" w:rsidRDefault="00C3453C">
      <w:pPr>
        <w:spacing w:after="0" w:line="240" w:lineRule="auto"/>
        <w:jc w:val="both"/>
        <w:rPr>
          <w:rFonts w:ascii="Garamond" w:eastAsia="Garamond" w:hAnsi="Garamond" w:cs="Garamond"/>
          <w:sz w:val="28"/>
          <w:szCs w:val="28"/>
        </w:rPr>
      </w:pPr>
      <w:r>
        <w:rPr>
          <w:rFonts w:ascii="Open Sans" w:eastAsia="Open Sans" w:hAnsi="Open Sans" w:cs="Open Sans"/>
          <w:sz w:val="24"/>
          <w:szCs w:val="24"/>
        </w:rPr>
        <w:t xml:space="preserve">Il design diventa anche protagonista nella </w:t>
      </w:r>
      <w:r>
        <w:rPr>
          <w:rFonts w:ascii="Open Sans" w:eastAsia="Open Sans" w:hAnsi="Open Sans" w:cs="Open Sans"/>
          <w:b/>
          <w:sz w:val="24"/>
          <w:szCs w:val="24"/>
        </w:rPr>
        <w:t xml:space="preserve">mostra nel padiglione C2 “Esperienze e Sensibilità con il Linguaggio Materico” </w:t>
      </w:r>
      <w:r>
        <w:rPr>
          <w:rFonts w:ascii="Open Sans" w:eastAsia="Open Sans" w:hAnsi="Open Sans" w:cs="Open Sans"/>
          <w:sz w:val="24"/>
          <w:szCs w:val="24"/>
        </w:rPr>
        <w:t>a cura di</w:t>
      </w:r>
      <w:r>
        <w:rPr>
          <w:rFonts w:ascii="Open Sans" w:eastAsia="Open Sans" w:hAnsi="Open Sans" w:cs="Open Sans"/>
          <w:b/>
          <w:sz w:val="24"/>
          <w:szCs w:val="24"/>
        </w:rPr>
        <w:t xml:space="preserve"> ADI</w:t>
      </w:r>
      <w:r>
        <w:rPr>
          <w:rFonts w:ascii="Open Sans" w:eastAsia="Open Sans" w:hAnsi="Open Sans" w:cs="Open Sans"/>
          <w:sz w:val="24"/>
          <w:szCs w:val="24"/>
        </w:rPr>
        <w:t xml:space="preserve"> </w:t>
      </w:r>
      <w:r>
        <w:rPr>
          <w:rFonts w:ascii="Open Sans" w:eastAsia="Open Sans" w:hAnsi="Open Sans" w:cs="Open Sans"/>
          <w:b/>
          <w:sz w:val="24"/>
          <w:szCs w:val="24"/>
        </w:rPr>
        <w:t>- Associazione per il Disegno Industriale delegazione Veneto e Trentino-Alto Adige</w:t>
      </w:r>
      <w:r>
        <w:rPr>
          <w:rFonts w:ascii="Open Sans" w:eastAsia="Open Sans" w:hAnsi="Open Sans" w:cs="Open Sans"/>
          <w:sz w:val="24"/>
          <w:szCs w:val="24"/>
        </w:rPr>
        <w:t>. Un viaggio nell’arte del linguaggio materico nell'ambito del design per l’ospit</w:t>
      </w:r>
      <w:r>
        <w:rPr>
          <w:rFonts w:ascii="Open Sans" w:eastAsia="Open Sans" w:hAnsi="Open Sans" w:cs="Open Sans"/>
          <w:sz w:val="24"/>
          <w:szCs w:val="24"/>
        </w:rPr>
        <w:t xml:space="preserve">alità in cui i designer sono narratori di storie attraverso i materiali, selezionano e valorizzano ogni elemento per creare esperienze uniche. </w:t>
      </w:r>
    </w:p>
    <w:p w:rsidR="00863BFF" w:rsidRDefault="00863BFF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</w:p>
    <w:p w:rsidR="00863BFF" w:rsidRDefault="00C3453C">
      <w:pPr>
        <w:spacing w:after="0" w:line="240" w:lineRule="auto"/>
        <w:jc w:val="both"/>
        <w:rPr>
          <w:rFonts w:ascii="Open Sans" w:eastAsia="Open Sans" w:hAnsi="Open Sans" w:cs="Open Sans"/>
          <w:b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 xml:space="preserve">La manifestazione include tutti i segmenti </w:t>
      </w:r>
      <w:proofErr w:type="gramStart"/>
      <w:r>
        <w:rPr>
          <w:rFonts w:ascii="Open Sans" w:eastAsia="Open Sans" w:hAnsi="Open Sans" w:cs="Open Sans"/>
          <w:sz w:val="24"/>
          <w:szCs w:val="24"/>
        </w:rPr>
        <w:t>dell’Ho.Re.Ca.:</w:t>
      </w:r>
      <w:proofErr w:type="gramEnd"/>
      <w:r>
        <w:rPr>
          <w:rFonts w:ascii="Open Sans" w:eastAsia="Open Sans" w:hAnsi="Open Sans" w:cs="Open Sans"/>
          <w:sz w:val="24"/>
          <w:szCs w:val="24"/>
        </w:rPr>
        <w:t xml:space="preserve"> accanto al percorso espositivo completo, sviluppato </w:t>
      </w:r>
      <w:r>
        <w:rPr>
          <w:rFonts w:ascii="Open Sans" w:eastAsia="Open Sans" w:hAnsi="Open Sans" w:cs="Open Sans"/>
          <w:sz w:val="24"/>
          <w:szCs w:val="24"/>
        </w:rPr>
        <w:t xml:space="preserve">nelle quattro aree tematiche -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Contract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&amp; Wellness,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Beverage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,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Food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&amp;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Equipment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e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Renovation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&amp;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Tech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- e le tre aree speciali -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Solobirra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, RPM-Riva Pianeta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Mixology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e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Winescape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, dedicate alla birra artigianale, al bere miscelato e al turismo del vino -,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Hosp</w:t>
      </w:r>
      <w:r>
        <w:rPr>
          <w:rFonts w:ascii="Open Sans" w:eastAsia="Open Sans" w:hAnsi="Open Sans" w:cs="Open Sans"/>
          <w:sz w:val="24"/>
          <w:szCs w:val="24"/>
        </w:rPr>
        <w:t>itality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2024 presenta un ancor più ricco palinsesto di eventi, show-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cooking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, degustazioni e concorsi. Oltre </w:t>
      </w:r>
      <w:r>
        <w:rPr>
          <w:rFonts w:ascii="Open Sans" w:eastAsia="Open Sans" w:hAnsi="Open Sans" w:cs="Open Sans"/>
          <w:b/>
          <w:sz w:val="24"/>
          <w:szCs w:val="24"/>
        </w:rPr>
        <w:t>170 speaker</w:t>
      </w:r>
      <w:r>
        <w:rPr>
          <w:rFonts w:ascii="Open Sans" w:eastAsia="Open Sans" w:hAnsi="Open Sans" w:cs="Open Sans"/>
          <w:sz w:val="24"/>
          <w:szCs w:val="24"/>
        </w:rPr>
        <w:t xml:space="preserve"> tra esperti e opinion leader si alterneranno sul </w:t>
      </w:r>
      <w:proofErr w:type="spellStart"/>
      <w:r>
        <w:rPr>
          <w:rFonts w:ascii="Open Sans" w:eastAsia="Open Sans" w:hAnsi="Open Sans" w:cs="Open Sans"/>
          <w:b/>
          <w:sz w:val="24"/>
          <w:szCs w:val="24"/>
        </w:rPr>
        <w:t>mainstage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, il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Theatre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del padiglione D, e sui palchi delle </w:t>
      </w:r>
      <w:r>
        <w:rPr>
          <w:rFonts w:ascii="Open Sans" w:eastAsia="Open Sans" w:hAnsi="Open Sans" w:cs="Open Sans"/>
          <w:b/>
          <w:sz w:val="24"/>
          <w:szCs w:val="24"/>
        </w:rPr>
        <w:t>cinque arene</w:t>
      </w:r>
      <w:r>
        <w:rPr>
          <w:rFonts w:ascii="Open Sans" w:eastAsia="Open Sans" w:hAnsi="Open Sans" w:cs="Open Sans"/>
          <w:sz w:val="24"/>
          <w:szCs w:val="24"/>
        </w:rPr>
        <w:t xml:space="preserve"> - </w:t>
      </w:r>
      <w:proofErr w:type="spellStart"/>
      <w:r>
        <w:rPr>
          <w:rFonts w:ascii="Open Sans" w:eastAsia="Open Sans" w:hAnsi="Open Sans" w:cs="Open Sans"/>
          <w:b/>
          <w:sz w:val="24"/>
          <w:szCs w:val="24"/>
        </w:rPr>
        <w:t>Beer</w:t>
      </w:r>
      <w:proofErr w:type="spellEnd"/>
      <w:r>
        <w:rPr>
          <w:rFonts w:ascii="Open Sans" w:eastAsia="Open Sans" w:hAnsi="Open Sans" w:cs="Open Sans"/>
          <w:b/>
          <w:sz w:val="24"/>
          <w:szCs w:val="24"/>
        </w:rPr>
        <w:t xml:space="preserve"> Arena, O</w:t>
      </w:r>
      <w:r>
        <w:rPr>
          <w:rFonts w:ascii="Open Sans" w:eastAsia="Open Sans" w:hAnsi="Open Sans" w:cs="Open Sans"/>
          <w:b/>
          <w:sz w:val="24"/>
          <w:szCs w:val="24"/>
        </w:rPr>
        <w:t xml:space="preserve">utdoor Boom Arena, RPM Arena, </w:t>
      </w:r>
      <w:proofErr w:type="spellStart"/>
      <w:r>
        <w:rPr>
          <w:rFonts w:ascii="Open Sans" w:eastAsia="Open Sans" w:hAnsi="Open Sans" w:cs="Open Sans"/>
          <w:b/>
          <w:sz w:val="24"/>
          <w:szCs w:val="24"/>
        </w:rPr>
        <w:t>Winescape</w:t>
      </w:r>
      <w:proofErr w:type="spellEnd"/>
      <w:r>
        <w:rPr>
          <w:rFonts w:ascii="Open Sans" w:eastAsia="Open Sans" w:hAnsi="Open Sans" w:cs="Open Sans"/>
          <w:b/>
          <w:sz w:val="24"/>
          <w:szCs w:val="24"/>
        </w:rPr>
        <w:t xml:space="preserve"> Arena e la nuova </w:t>
      </w:r>
      <w:proofErr w:type="spellStart"/>
      <w:r>
        <w:rPr>
          <w:rFonts w:ascii="Open Sans" w:eastAsia="Open Sans" w:hAnsi="Open Sans" w:cs="Open Sans"/>
          <w:b/>
          <w:sz w:val="24"/>
          <w:szCs w:val="24"/>
        </w:rPr>
        <w:t>Restaurant</w:t>
      </w:r>
      <w:proofErr w:type="spellEnd"/>
      <w:r>
        <w:rPr>
          <w:rFonts w:ascii="Open Sans" w:eastAsia="Open Sans" w:hAnsi="Open Sans" w:cs="Open Sans"/>
          <w:b/>
          <w:sz w:val="24"/>
          <w:szCs w:val="24"/>
        </w:rPr>
        <w:t xml:space="preserve"> Arena </w:t>
      </w:r>
      <w:r>
        <w:rPr>
          <w:rFonts w:ascii="Open Sans" w:eastAsia="Open Sans" w:hAnsi="Open Sans" w:cs="Open Sans"/>
          <w:sz w:val="24"/>
          <w:szCs w:val="24"/>
        </w:rPr>
        <w:t xml:space="preserve">-. Non mancheranno gli incontri formativi di </w:t>
      </w:r>
      <w:proofErr w:type="spellStart"/>
      <w:r>
        <w:rPr>
          <w:rFonts w:ascii="Open Sans" w:eastAsia="Open Sans" w:hAnsi="Open Sans" w:cs="Open Sans"/>
          <w:b/>
          <w:sz w:val="24"/>
          <w:szCs w:val="24"/>
        </w:rPr>
        <w:t>Hospitality</w:t>
      </w:r>
      <w:proofErr w:type="spellEnd"/>
      <w:r>
        <w:rPr>
          <w:rFonts w:ascii="Open Sans" w:eastAsia="Open Sans" w:hAnsi="Open Sans" w:cs="Open Sans"/>
          <w:b/>
          <w:sz w:val="24"/>
          <w:szCs w:val="24"/>
        </w:rPr>
        <w:t xml:space="preserve"> Academy</w:t>
      </w:r>
      <w:r>
        <w:rPr>
          <w:rFonts w:ascii="Open Sans" w:eastAsia="Open Sans" w:hAnsi="Open Sans" w:cs="Open Sans"/>
          <w:sz w:val="24"/>
          <w:szCs w:val="24"/>
        </w:rPr>
        <w:t xml:space="preserve">, in collaborazione con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Teamwork</w:t>
      </w:r>
      <w:proofErr w:type="spellEnd"/>
      <w:r>
        <w:rPr>
          <w:rFonts w:ascii="Open Sans" w:eastAsia="Open Sans" w:hAnsi="Open Sans" w:cs="Open Sans"/>
          <w:sz w:val="24"/>
          <w:szCs w:val="24"/>
        </w:rPr>
        <w:t>.</w:t>
      </w:r>
    </w:p>
    <w:p w:rsidR="00863BFF" w:rsidRDefault="00863BFF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</w:p>
    <w:p w:rsidR="00863BFF" w:rsidRDefault="00C3453C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 xml:space="preserve">Alla presentazione sono intervenuti anche </w:t>
      </w:r>
      <w:r>
        <w:rPr>
          <w:rFonts w:ascii="Open Sans" w:eastAsia="Open Sans" w:hAnsi="Open Sans" w:cs="Open Sans"/>
          <w:b/>
          <w:sz w:val="24"/>
          <w:szCs w:val="24"/>
        </w:rPr>
        <w:t xml:space="preserve">Enzo Bassetti, </w:t>
      </w:r>
      <w:r>
        <w:rPr>
          <w:rFonts w:ascii="Open Sans" w:eastAsia="Open Sans" w:hAnsi="Open Sans" w:cs="Open Sans"/>
          <w:sz w:val="24"/>
          <w:szCs w:val="24"/>
        </w:rPr>
        <w:t xml:space="preserve">Consigliere Confcommercio Trentino; </w:t>
      </w:r>
      <w:r>
        <w:rPr>
          <w:rFonts w:ascii="Open Sans" w:eastAsia="Open Sans" w:hAnsi="Open Sans" w:cs="Open Sans"/>
          <w:b/>
          <w:sz w:val="24"/>
          <w:szCs w:val="24"/>
        </w:rPr>
        <w:t>Davide Cardella</w:t>
      </w:r>
      <w:r>
        <w:rPr>
          <w:rFonts w:ascii="Open Sans" w:eastAsia="Open Sans" w:hAnsi="Open Sans" w:cs="Open Sans"/>
          <w:sz w:val="24"/>
          <w:szCs w:val="24"/>
        </w:rPr>
        <w:t xml:space="preserve">, Direttore di ASAT- Associazione Albergatori ed Imprese Turistiche della Provincia di Trento; </w:t>
      </w:r>
      <w:r>
        <w:rPr>
          <w:rFonts w:ascii="Open Sans" w:eastAsia="Open Sans" w:hAnsi="Open Sans" w:cs="Open Sans"/>
          <w:b/>
          <w:sz w:val="24"/>
          <w:szCs w:val="24"/>
        </w:rPr>
        <w:t xml:space="preserve">Roberto </w:t>
      </w:r>
      <w:proofErr w:type="spellStart"/>
      <w:r>
        <w:rPr>
          <w:rFonts w:ascii="Open Sans" w:eastAsia="Open Sans" w:hAnsi="Open Sans" w:cs="Open Sans"/>
          <w:b/>
          <w:sz w:val="24"/>
          <w:szCs w:val="24"/>
        </w:rPr>
        <w:t>Failoni</w:t>
      </w:r>
      <w:proofErr w:type="spellEnd"/>
      <w:r>
        <w:rPr>
          <w:rFonts w:ascii="Open Sans" w:eastAsia="Open Sans" w:hAnsi="Open Sans" w:cs="Open Sans"/>
          <w:sz w:val="24"/>
          <w:szCs w:val="24"/>
        </w:rPr>
        <w:t>, Assessore all’artigianato, commercio, turismo, foreste, caccia e pesca della Provincia autono</w:t>
      </w:r>
      <w:r>
        <w:rPr>
          <w:rFonts w:ascii="Open Sans" w:eastAsia="Open Sans" w:hAnsi="Open Sans" w:cs="Open Sans"/>
          <w:sz w:val="24"/>
          <w:szCs w:val="24"/>
        </w:rPr>
        <w:t>ma di Trento;</w:t>
      </w:r>
      <w:r>
        <w:rPr>
          <w:sz w:val="20"/>
          <w:szCs w:val="20"/>
        </w:rPr>
        <w:t xml:space="preserve"> </w:t>
      </w:r>
      <w:r>
        <w:rPr>
          <w:rFonts w:ascii="Open Sans" w:eastAsia="Open Sans" w:hAnsi="Open Sans" w:cs="Open Sans"/>
          <w:b/>
          <w:sz w:val="24"/>
          <w:szCs w:val="24"/>
        </w:rPr>
        <w:t>Fabio Poletti</w:t>
      </w:r>
      <w:r>
        <w:rPr>
          <w:rFonts w:ascii="Open Sans" w:eastAsia="Open Sans" w:hAnsi="Open Sans" w:cs="Open Sans"/>
          <w:sz w:val="24"/>
          <w:szCs w:val="24"/>
        </w:rPr>
        <w:t xml:space="preserve">, Presidente di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Faita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Trentino; </w:t>
      </w:r>
      <w:r>
        <w:rPr>
          <w:rFonts w:ascii="Open Sans" w:eastAsia="Open Sans" w:hAnsi="Open Sans" w:cs="Open Sans"/>
          <w:b/>
          <w:sz w:val="24"/>
          <w:szCs w:val="24"/>
        </w:rPr>
        <w:t>Silvio Rigatti</w:t>
      </w:r>
      <w:r>
        <w:rPr>
          <w:rFonts w:ascii="Open Sans" w:eastAsia="Open Sans" w:hAnsi="Open Sans" w:cs="Open Sans"/>
          <w:sz w:val="24"/>
          <w:szCs w:val="24"/>
        </w:rPr>
        <w:t>, Presidente di Garda Dolomiti che hanno enfatizzato il ruolo della manifestazione per soddisfare, a livello di servizi e qualità dell’offerta, le nuove esigenze di una clientela in c</w:t>
      </w:r>
      <w:r>
        <w:rPr>
          <w:rFonts w:ascii="Open Sans" w:eastAsia="Open Sans" w:hAnsi="Open Sans" w:cs="Open Sans"/>
          <w:sz w:val="24"/>
          <w:szCs w:val="24"/>
        </w:rPr>
        <w:t>ostante espansione.</w:t>
      </w:r>
    </w:p>
    <w:p w:rsidR="00863BFF" w:rsidRDefault="00C3453C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 xml:space="preserve">Un ringraziamento a Cassa Centrale e Cassa Rurale Alto Garda </w:t>
      </w:r>
      <w:r w:rsidR="00BF5706">
        <w:rPr>
          <w:rFonts w:ascii="Open Sans" w:eastAsia="Open Sans" w:hAnsi="Open Sans" w:cs="Open Sans"/>
          <w:sz w:val="24"/>
          <w:szCs w:val="24"/>
        </w:rPr>
        <w:t>- Rovereto</w:t>
      </w:r>
      <w:bookmarkStart w:id="0" w:name="_GoBack"/>
      <w:bookmarkEnd w:id="0"/>
      <w:r>
        <w:rPr>
          <w:rFonts w:ascii="Open Sans" w:eastAsia="Open Sans" w:hAnsi="Open Sans" w:cs="Open Sans"/>
          <w:sz w:val="24"/>
          <w:szCs w:val="24"/>
        </w:rPr>
        <w:t xml:space="preserve"> per il sostegno alla manifestazione. </w:t>
      </w:r>
    </w:p>
    <w:p w:rsidR="00863BFF" w:rsidRDefault="00C3453C">
      <w:pPr>
        <w:spacing w:after="0" w:line="240" w:lineRule="auto"/>
        <w:jc w:val="both"/>
        <w:rPr>
          <w:rFonts w:ascii="Open Sans" w:eastAsia="Open Sans" w:hAnsi="Open Sans" w:cs="Open Sans"/>
          <w:b/>
          <w:sz w:val="24"/>
          <w:szCs w:val="24"/>
        </w:rPr>
      </w:pPr>
      <w:r>
        <w:rPr>
          <w:rFonts w:ascii="Open Sans" w:eastAsia="Open Sans" w:hAnsi="Open Sans" w:cs="Open Sans"/>
          <w:b/>
          <w:sz w:val="24"/>
          <w:szCs w:val="24"/>
        </w:rPr>
        <w:t xml:space="preserve">L’inaugurazione, </w:t>
      </w:r>
      <w:r>
        <w:rPr>
          <w:rFonts w:ascii="Open Sans" w:eastAsia="Open Sans" w:hAnsi="Open Sans" w:cs="Open Sans"/>
          <w:sz w:val="24"/>
          <w:szCs w:val="24"/>
        </w:rPr>
        <w:t xml:space="preserve">in programma </w:t>
      </w:r>
      <w:r>
        <w:rPr>
          <w:rFonts w:ascii="Open Sans" w:eastAsia="Open Sans" w:hAnsi="Open Sans" w:cs="Open Sans"/>
          <w:b/>
          <w:sz w:val="24"/>
          <w:szCs w:val="24"/>
        </w:rPr>
        <w:t>lunedì 5 febbraio</w:t>
      </w:r>
      <w:r>
        <w:rPr>
          <w:rFonts w:ascii="Open Sans" w:eastAsia="Open Sans" w:hAnsi="Open Sans" w:cs="Open Sans"/>
          <w:sz w:val="24"/>
          <w:szCs w:val="24"/>
        </w:rPr>
        <w:t xml:space="preserve"> alle ore </w:t>
      </w:r>
      <w:r>
        <w:rPr>
          <w:rFonts w:ascii="Open Sans" w:eastAsia="Open Sans" w:hAnsi="Open Sans" w:cs="Open Sans"/>
          <w:b/>
          <w:sz w:val="24"/>
          <w:szCs w:val="24"/>
        </w:rPr>
        <w:t>11:00</w:t>
      </w:r>
      <w:r>
        <w:rPr>
          <w:rFonts w:ascii="Open Sans" w:eastAsia="Open Sans" w:hAnsi="Open Sans" w:cs="Open Sans"/>
          <w:sz w:val="24"/>
          <w:szCs w:val="24"/>
        </w:rPr>
        <w:t>, rappresenta un importante momento istituzionale: la manifestazion</w:t>
      </w:r>
      <w:r>
        <w:rPr>
          <w:rFonts w:ascii="Open Sans" w:eastAsia="Open Sans" w:hAnsi="Open Sans" w:cs="Open Sans"/>
          <w:sz w:val="24"/>
          <w:szCs w:val="24"/>
        </w:rPr>
        <w:t xml:space="preserve">e aprirà con il </w:t>
      </w:r>
      <w:r>
        <w:rPr>
          <w:rFonts w:ascii="Open Sans" w:eastAsia="Open Sans" w:hAnsi="Open Sans" w:cs="Open Sans"/>
          <w:b/>
          <w:sz w:val="24"/>
          <w:szCs w:val="24"/>
        </w:rPr>
        <w:t>dibattito “</w:t>
      </w:r>
      <w:proofErr w:type="spellStart"/>
      <w:r>
        <w:rPr>
          <w:rFonts w:ascii="Open Sans" w:eastAsia="Open Sans" w:hAnsi="Open Sans" w:cs="Open Sans"/>
          <w:b/>
          <w:sz w:val="24"/>
          <w:szCs w:val="24"/>
        </w:rPr>
        <w:t>Hospitality</w:t>
      </w:r>
      <w:proofErr w:type="spellEnd"/>
      <w:r>
        <w:rPr>
          <w:rFonts w:ascii="Open Sans" w:eastAsia="Open Sans" w:hAnsi="Open Sans" w:cs="Open Sans"/>
          <w:b/>
          <w:sz w:val="24"/>
          <w:szCs w:val="24"/>
        </w:rPr>
        <w:t xml:space="preserve"> - The People </w:t>
      </w:r>
      <w:proofErr w:type="spellStart"/>
      <w:r>
        <w:rPr>
          <w:rFonts w:ascii="Open Sans" w:eastAsia="Open Sans" w:hAnsi="Open Sans" w:cs="Open Sans"/>
          <w:b/>
          <w:sz w:val="24"/>
          <w:szCs w:val="24"/>
        </w:rPr>
        <w:t>Industry</w:t>
      </w:r>
      <w:proofErr w:type="spellEnd"/>
      <w:r>
        <w:rPr>
          <w:rFonts w:ascii="Open Sans" w:eastAsia="Open Sans" w:hAnsi="Open Sans" w:cs="Open Sans"/>
          <w:b/>
          <w:sz w:val="24"/>
          <w:szCs w:val="24"/>
        </w:rPr>
        <w:t xml:space="preserve">” </w:t>
      </w:r>
      <w:r>
        <w:rPr>
          <w:rFonts w:ascii="Open Sans" w:eastAsia="Open Sans" w:hAnsi="Open Sans" w:cs="Open Sans"/>
          <w:sz w:val="24"/>
          <w:szCs w:val="24"/>
        </w:rPr>
        <w:t>per una panoramica sul settore e sull’importanza delle persone che lavorano affinché ogni esperienza sia unica.</w:t>
      </w:r>
    </w:p>
    <w:p w:rsidR="00863BFF" w:rsidRDefault="00863BFF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</w:p>
    <w:p w:rsidR="00863BFF" w:rsidRDefault="00C3453C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 xml:space="preserve">Anche quest’anno si potrà organizzare la propria visita in fiera con </w:t>
      </w:r>
      <w:r>
        <w:rPr>
          <w:rFonts w:ascii="Open Sans" w:eastAsia="Open Sans" w:hAnsi="Open Sans" w:cs="Open Sans"/>
          <w:b/>
          <w:sz w:val="24"/>
          <w:szCs w:val="24"/>
        </w:rPr>
        <w:t>l’</w:t>
      </w:r>
      <w:proofErr w:type="spellStart"/>
      <w:r>
        <w:rPr>
          <w:rFonts w:ascii="Open Sans" w:eastAsia="Open Sans" w:hAnsi="Open Sans" w:cs="Open Sans"/>
          <w:b/>
          <w:sz w:val="24"/>
          <w:szCs w:val="24"/>
        </w:rPr>
        <w:t>app</w:t>
      </w:r>
      <w:proofErr w:type="spellEnd"/>
      <w:r>
        <w:rPr>
          <w:rFonts w:ascii="Open Sans" w:eastAsia="Open Sans" w:hAnsi="Open Sans" w:cs="Open Sans"/>
          <w:b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b/>
          <w:sz w:val="24"/>
          <w:szCs w:val="24"/>
        </w:rPr>
        <w:t>Hospit</w:t>
      </w:r>
      <w:r>
        <w:rPr>
          <w:rFonts w:ascii="Open Sans" w:eastAsia="Open Sans" w:hAnsi="Open Sans" w:cs="Open Sans"/>
          <w:b/>
          <w:sz w:val="24"/>
          <w:szCs w:val="24"/>
        </w:rPr>
        <w:t>ality</w:t>
      </w:r>
      <w:proofErr w:type="spellEnd"/>
      <w:r>
        <w:rPr>
          <w:rFonts w:ascii="Open Sans" w:eastAsia="Open Sans" w:hAnsi="Open Sans" w:cs="Open Sans"/>
          <w:b/>
          <w:sz w:val="24"/>
          <w:szCs w:val="24"/>
        </w:rPr>
        <w:t xml:space="preserve"> Digital Space</w:t>
      </w:r>
      <w:r>
        <w:rPr>
          <w:rFonts w:ascii="Open Sans" w:eastAsia="Open Sans" w:hAnsi="Open Sans" w:cs="Open Sans"/>
          <w:sz w:val="24"/>
          <w:szCs w:val="24"/>
        </w:rPr>
        <w:t xml:space="preserve">, una piattaforma virtuale per gestire gli appuntamenti, fare networking, visionare il catalogo prodotti ed espositori e consultare il palinsesto completo degli eventi. </w:t>
      </w:r>
    </w:p>
    <w:p w:rsidR="00863BFF" w:rsidRDefault="00863BFF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</w:p>
    <w:p w:rsidR="00863BFF" w:rsidRDefault="00C3453C">
      <w:pPr>
        <w:spacing w:after="0" w:line="240" w:lineRule="auto"/>
        <w:jc w:val="both"/>
        <w:rPr>
          <w:rFonts w:ascii="Open Sans" w:eastAsia="Open Sans" w:hAnsi="Open Sans" w:cs="Open Sans"/>
          <w:color w:val="000000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 xml:space="preserve">TUTTO IL </w:t>
      </w:r>
      <w:hyperlink r:id="rId7">
        <w:r>
          <w:rPr>
            <w:rFonts w:ascii="Open Sans" w:eastAsia="Open Sans" w:hAnsi="Open Sans" w:cs="Open Sans"/>
            <w:color w:val="0563C1"/>
            <w:sz w:val="24"/>
            <w:szCs w:val="24"/>
            <w:u w:val="single"/>
          </w:rPr>
          <w:t>P</w:t>
        </w:r>
        <w:r>
          <w:rPr>
            <w:rFonts w:ascii="Open Sans" w:eastAsia="Open Sans" w:hAnsi="Open Sans" w:cs="Open Sans"/>
            <w:color w:val="0563C1"/>
            <w:sz w:val="24"/>
            <w:szCs w:val="24"/>
            <w:u w:val="single"/>
          </w:rPr>
          <w:t>ROGRAMMA DI HOSPITALITY 202</w:t>
        </w:r>
      </w:hyperlink>
      <w:hyperlink r:id="rId8">
        <w:r>
          <w:rPr>
            <w:rFonts w:ascii="Open Sans" w:eastAsia="Open Sans" w:hAnsi="Open Sans" w:cs="Open Sans"/>
            <w:color w:val="0563C1"/>
            <w:sz w:val="24"/>
            <w:szCs w:val="24"/>
            <w:u w:val="single"/>
          </w:rPr>
          <w:t>4</w:t>
        </w:r>
      </w:hyperlink>
      <w:r>
        <w:rPr>
          <w:rFonts w:ascii="Open Sans" w:eastAsia="Open Sans" w:hAnsi="Open Sans" w:cs="Open Sans"/>
          <w:color w:val="0000FF"/>
          <w:sz w:val="24"/>
          <w:szCs w:val="24"/>
          <w:u w:val="single"/>
        </w:rPr>
        <w:t xml:space="preserve"> </w:t>
      </w:r>
    </w:p>
    <w:p w:rsidR="00863BFF" w:rsidRDefault="00863BFF">
      <w:pPr>
        <w:spacing w:after="0" w:line="240" w:lineRule="auto"/>
        <w:jc w:val="both"/>
        <w:rPr>
          <w:rFonts w:ascii="Open Sans" w:eastAsia="Open Sans" w:hAnsi="Open Sans" w:cs="Open Sans"/>
          <w:color w:val="000000"/>
          <w:sz w:val="24"/>
          <w:szCs w:val="24"/>
        </w:rPr>
      </w:pPr>
    </w:p>
    <w:p w:rsidR="00863BFF" w:rsidRDefault="00C3453C">
      <w:pPr>
        <w:spacing w:after="0" w:line="240" w:lineRule="auto"/>
        <w:jc w:val="both"/>
        <w:rPr>
          <w:rFonts w:ascii="Open Sans" w:eastAsia="Open Sans" w:hAnsi="Open Sans" w:cs="Open Sans"/>
          <w:i/>
          <w:color w:val="000000"/>
          <w:sz w:val="24"/>
          <w:szCs w:val="24"/>
        </w:rPr>
      </w:pPr>
      <w:r>
        <w:rPr>
          <w:rFonts w:ascii="Open Sans" w:eastAsia="Open Sans" w:hAnsi="Open Sans" w:cs="Open Sans"/>
          <w:i/>
          <w:color w:val="000000"/>
          <w:sz w:val="24"/>
          <w:szCs w:val="24"/>
        </w:rPr>
        <w:t>Trento-Riva del Garda (TN), 23 gennaio 2024</w:t>
      </w:r>
    </w:p>
    <w:p w:rsidR="00863BFF" w:rsidRDefault="00863BFF">
      <w:pPr>
        <w:spacing w:after="0" w:line="240" w:lineRule="auto"/>
        <w:jc w:val="both"/>
        <w:rPr>
          <w:rFonts w:ascii="Open Sans" w:eastAsia="Open Sans" w:hAnsi="Open Sans" w:cs="Open Sans"/>
          <w:color w:val="000000"/>
          <w:sz w:val="24"/>
          <w:szCs w:val="24"/>
        </w:rPr>
      </w:pPr>
    </w:p>
    <w:p w:rsidR="00863BFF" w:rsidRDefault="00C3453C">
      <w:pPr>
        <w:spacing w:after="0" w:line="240" w:lineRule="auto"/>
        <w:jc w:val="both"/>
        <w:rPr>
          <w:rFonts w:ascii="Open Sans" w:eastAsia="Open Sans" w:hAnsi="Open Sans" w:cs="Open Sans"/>
          <w:b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 xml:space="preserve">Informazioni su </w:t>
      </w:r>
      <w:hyperlink r:id="rId9">
        <w:proofErr w:type="spellStart"/>
        <w:r>
          <w:rPr>
            <w:rFonts w:ascii="Open Sans" w:eastAsia="Open Sans" w:hAnsi="Open Sans" w:cs="Open Sans"/>
            <w:b/>
            <w:color w:val="0563C1"/>
            <w:sz w:val="20"/>
            <w:szCs w:val="20"/>
            <w:u w:val="single"/>
          </w:rPr>
          <w:t>Hospitality</w:t>
        </w:r>
        <w:proofErr w:type="spellEnd"/>
        <w:r>
          <w:rPr>
            <w:rFonts w:ascii="Open Sans" w:eastAsia="Open Sans" w:hAnsi="Open Sans" w:cs="Open Sans"/>
            <w:b/>
            <w:color w:val="0563C1"/>
            <w:sz w:val="20"/>
            <w:szCs w:val="20"/>
            <w:u w:val="single"/>
          </w:rPr>
          <w:t xml:space="preserve"> – Il Salone dell’Accoglienza</w:t>
        </w:r>
      </w:hyperlink>
      <w:r>
        <w:rPr>
          <w:rFonts w:ascii="Open Sans" w:eastAsia="Open Sans" w:hAnsi="Open Sans" w:cs="Open Sans"/>
          <w:b/>
          <w:sz w:val="20"/>
          <w:szCs w:val="20"/>
        </w:rPr>
        <w:t xml:space="preserve"> </w:t>
      </w:r>
    </w:p>
    <w:p w:rsidR="00863BFF" w:rsidRDefault="00C3453C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Organizzata da Riva del Garda Fierecongressi,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Hospitality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è la fiera internazionale, leader in Italia, dedicata agli operatori </w:t>
      </w:r>
      <w:proofErr w:type="gramStart"/>
      <w:r>
        <w:rPr>
          <w:rFonts w:ascii="Open Sans" w:eastAsia="Open Sans" w:hAnsi="Open Sans" w:cs="Open Sans"/>
          <w:sz w:val="20"/>
          <w:szCs w:val="20"/>
        </w:rPr>
        <w:t>dell’Ho.Re.Ca..</w:t>
      </w:r>
      <w:proofErr w:type="gramEnd"/>
      <w:r>
        <w:rPr>
          <w:rFonts w:ascii="Open Sans" w:eastAsia="Open Sans" w:hAnsi="Open Sans" w:cs="Open Sans"/>
          <w:sz w:val="20"/>
          <w:szCs w:val="20"/>
        </w:rPr>
        <w:t xml:space="preserve"> Con una superficie espositiva di oltre 40.000 metri quadri, la manifestazione è la più completa in Italia, con un</w:t>
      </w:r>
      <w:r>
        <w:rPr>
          <w:rFonts w:ascii="Open Sans" w:eastAsia="Open Sans" w:hAnsi="Open Sans" w:cs="Open Sans"/>
          <w:sz w:val="20"/>
          <w:szCs w:val="20"/>
        </w:rPr>
        <w:t xml:space="preserve"> vasto programma formativo e un’ampia platea di aziende e professionisti nelle aree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Contract&amp;Wellness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,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Renovation&amp;Tech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,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Food&amp;Equipment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e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Beverage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e nelle aree speciali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Solobirra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, Riva Pianeta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Mixology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e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Winescape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, oltre allo spazio Outdoor. </w:t>
      </w:r>
    </w:p>
    <w:p w:rsidR="00863BFF" w:rsidRDefault="00C3453C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La 48esima edi</w:t>
      </w:r>
      <w:r>
        <w:rPr>
          <w:rFonts w:ascii="Open Sans" w:eastAsia="Open Sans" w:hAnsi="Open Sans" w:cs="Open Sans"/>
          <w:sz w:val="20"/>
          <w:szCs w:val="20"/>
        </w:rPr>
        <w:t>zione si svolge a Riva del Garda, dal 5 all’8 febbraio 2024.</w:t>
      </w:r>
    </w:p>
    <w:p w:rsidR="00863BFF" w:rsidRDefault="00C3453C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hyperlink r:id="rId10">
        <w:r>
          <w:rPr>
            <w:rFonts w:ascii="Open Sans" w:eastAsia="Open Sans" w:hAnsi="Open Sans" w:cs="Open Sans"/>
            <w:color w:val="0000FF"/>
            <w:sz w:val="20"/>
            <w:szCs w:val="20"/>
            <w:u w:val="single"/>
          </w:rPr>
          <w:t>www.hospitalityriva.it</w:t>
        </w:r>
      </w:hyperlink>
      <w:r>
        <w:rPr>
          <w:rFonts w:ascii="Open Sans" w:eastAsia="Open Sans" w:hAnsi="Open Sans" w:cs="Open Sans"/>
          <w:sz w:val="20"/>
          <w:szCs w:val="20"/>
        </w:rPr>
        <w:t xml:space="preserve"> @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HospitalityRiva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</w:t>
      </w:r>
    </w:p>
    <w:p w:rsidR="00863BFF" w:rsidRDefault="00863BFF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:rsidR="00863BFF" w:rsidRDefault="00863BFF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:rsidR="00863BFF" w:rsidRDefault="00C3453C">
      <w:pPr>
        <w:spacing w:after="0" w:line="240" w:lineRule="auto"/>
        <w:jc w:val="both"/>
        <w:rPr>
          <w:rFonts w:ascii="Open Sans" w:eastAsia="Open Sans" w:hAnsi="Open Sans" w:cs="Open Sans"/>
          <w:b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 xml:space="preserve">Contatti: </w:t>
      </w:r>
    </w:p>
    <w:p w:rsidR="00863BFF" w:rsidRDefault="00C3453C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Ufficio stampa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Hospitality</w:t>
      </w:r>
      <w:proofErr w:type="spellEnd"/>
      <w:r>
        <w:rPr>
          <w:rFonts w:ascii="Open Sans" w:eastAsia="Open Sans" w:hAnsi="Open Sans" w:cs="Open Sans"/>
          <w:sz w:val="20"/>
          <w:szCs w:val="20"/>
        </w:rPr>
        <w:t xml:space="preserve"> - Image Building </w:t>
      </w:r>
    </w:p>
    <w:p w:rsidR="00863BFF" w:rsidRDefault="00C3453C">
      <w:pPr>
        <w:spacing w:after="0" w:line="240" w:lineRule="auto"/>
      </w:pPr>
      <w:r>
        <w:rPr>
          <w:rFonts w:ascii="Open Sans" w:eastAsia="Open Sans" w:hAnsi="Open Sans" w:cs="Open Sans"/>
          <w:sz w:val="20"/>
          <w:szCs w:val="20"/>
        </w:rPr>
        <w:t xml:space="preserve">Tel. 02 89011300; Mailto: </w:t>
      </w:r>
      <w:hyperlink r:id="rId11">
        <w:r>
          <w:rPr>
            <w:rFonts w:ascii="Open Sans" w:eastAsia="Open Sans" w:hAnsi="Open Sans" w:cs="Open Sans"/>
            <w:sz w:val="20"/>
            <w:szCs w:val="20"/>
          </w:rPr>
          <w:t>hospitality@imagebuilding.it</w:t>
        </w:r>
      </w:hyperlink>
    </w:p>
    <w:sectPr w:rsidR="00863BFF">
      <w:headerReference w:type="default" r:id="rId12"/>
      <w:footerReference w:type="default" r:id="rId13"/>
      <w:pgSz w:w="11906" w:h="16838"/>
      <w:pgMar w:top="2692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53C" w:rsidRDefault="00C3453C">
      <w:pPr>
        <w:spacing w:after="0" w:line="240" w:lineRule="auto"/>
      </w:pPr>
      <w:r>
        <w:separator/>
      </w:r>
    </w:p>
  </w:endnote>
  <w:endnote w:type="continuationSeparator" w:id="0">
    <w:p w:rsidR="00C3453C" w:rsidRDefault="00C34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Open Sans"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BFF" w:rsidRDefault="00863BF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both"/>
      <w:rPr>
        <w:rFonts w:ascii="Garamond" w:eastAsia="Garamond" w:hAnsi="Garamond" w:cs="Garamond"/>
        <w:color w:val="000000"/>
        <w:sz w:val="28"/>
        <w:szCs w:val="28"/>
      </w:rPr>
    </w:pPr>
  </w:p>
  <w:p w:rsidR="00863BFF" w:rsidRDefault="00C3453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both"/>
      <w:rPr>
        <w:rFonts w:ascii="Garamond" w:eastAsia="Garamond" w:hAnsi="Garamond" w:cs="Garamond"/>
        <w:color w:val="000000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3</wp:posOffset>
          </wp:positionH>
          <wp:positionV relativeFrom="paragraph">
            <wp:posOffset>-633</wp:posOffset>
          </wp:positionV>
          <wp:extent cx="1327150" cy="508000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6418" t="25481" r="76384" b="36058"/>
                  <a:stretch>
                    <a:fillRect/>
                  </a:stretch>
                </pic:blipFill>
                <pic:spPr>
                  <a:xfrm>
                    <a:off x="0" y="0"/>
                    <a:ext cx="132715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53C" w:rsidRDefault="00C3453C">
      <w:pPr>
        <w:spacing w:after="0" w:line="240" w:lineRule="auto"/>
      </w:pPr>
      <w:r>
        <w:separator/>
      </w:r>
    </w:p>
  </w:footnote>
  <w:footnote w:type="continuationSeparator" w:id="0">
    <w:p w:rsidR="00C3453C" w:rsidRDefault="00C34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BFF" w:rsidRDefault="00C3453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both"/>
      <w:rPr>
        <w:rFonts w:ascii="Garamond" w:eastAsia="Garamond" w:hAnsi="Garamond" w:cs="Garamond"/>
        <w:color w:val="000000"/>
        <w:sz w:val="28"/>
        <w:szCs w:val="28"/>
      </w:rPr>
    </w:pPr>
    <w:r>
      <w:rPr>
        <w:rFonts w:ascii="Garamond" w:eastAsia="Garamond" w:hAnsi="Garamond" w:cs="Garamond"/>
        <w:noProof/>
        <w:sz w:val="28"/>
        <w:szCs w:val="28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298613</wp:posOffset>
          </wp:positionH>
          <wp:positionV relativeFrom="page">
            <wp:posOffset>11430</wp:posOffset>
          </wp:positionV>
          <wp:extent cx="7114223" cy="1783013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14223" cy="17830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63BFF" w:rsidRDefault="00863BF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both"/>
      <w:rPr>
        <w:rFonts w:ascii="Garamond" w:eastAsia="Garamond" w:hAnsi="Garamond" w:cs="Garamond"/>
        <w:color w:val="000000"/>
        <w:sz w:val="28"/>
        <w:szCs w:val="28"/>
      </w:rPr>
    </w:pPr>
  </w:p>
  <w:p w:rsidR="00863BFF" w:rsidRDefault="00863BF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both"/>
      <w:rPr>
        <w:rFonts w:ascii="Garamond" w:eastAsia="Garamond" w:hAnsi="Garamond" w:cs="Garamond"/>
        <w:color w:val="000000"/>
        <w:sz w:val="28"/>
        <w:szCs w:val="28"/>
      </w:rPr>
    </w:pPr>
  </w:p>
  <w:p w:rsidR="00863BFF" w:rsidRDefault="00863BF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both"/>
      <w:rPr>
        <w:rFonts w:ascii="Garamond" w:eastAsia="Garamond" w:hAnsi="Garamond" w:cs="Garamond"/>
        <w:color w:val="000000"/>
        <w:sz w:val="28"/>
        <w:szCs w:val="28"/>
      </w:rPr>
    </w:pPr>
  </w:p>
  <w:p w:rsidR="00863BFF" w:rsidRDefault="00863BF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both"/>
      <w:rPr>
        <w:rFonts w:ascii="Garamond" w:eastAsia="Garamond" w:hAnsi="Garamond" w:cs="Garamond"/>
        <w:color w:val="000000"/>
        <w:sz w:val="28"/>
        <w:szCs w:val="28"/>
      </w:rPr>
    </w:pPr>
  </w:p>
  <w:p w:rsidR="00863BFF" w:rsidRDefault="00863BF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both"/>
      <w:rPr>
        <w:rFonts w:ascii="Garamond" w:eastAsia="Garamond" w:hAnsi="Garamond" w:cs="Garamond"/>
        <w:color w:val="00000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BFF"/>
    <w:rsid w:val="00863BFF"/>
    <w:rsid w:val="00BF5706"/>
    <w:rsid w:val="00C3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56B463-0308-48F9-96C9-2B5AF8EDF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spitalityriva.it/it/eventi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hospitalityriva.it/it/eventi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hospitality@imagebuilding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hospitalityriv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ospitalityriva.it/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W7i4bsvZDHXc7Z16HGXQO1z9Hg==">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1611</Words>
  <Characters>9185</Characters>
  <Application>Microsoft Office Word</Application>
  <DocSecurity>0</DocSecurity>
  <Lines>76</Lines>
  <Paragraphs>21</Paragraphs>
  <ScaleCrop>false</ScaleCrop>
  <Company/>
  <LinksUpToDate>false</LinksUpToDate>
  <CharactersWithSpaces>10775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Nicole De Nardis</cp:lastModifiedBy>
  <cp:revision>2</cp:revision>
  <dcterms:created xsi:type="dcterms:W3CDTF">2024-01-23T15:03:00Z</dcterms:created>
  <dcterms:modified xsi:type="dcterms:W3CDTF">2024-01-23T15:03:00Z</dcterms:modified>
</cp:coreProperties>
</file>