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CA722" w14:textId="2229D9F3" w:rsidR="00D74642" w:rsidRPr="0040197B" w:rsidRDefault="00EE3C00">
      <w:pPr>
        <w:spacing w:after="0" w:line="240" w:lineRule="auto"/>
        <w:jc w:val="center"/>
        <w:rPr>
          <w:rFonts w:ascii="Open Sans" w:eastAsia="Open Sans" w:hAnsi="Open Sans" w:cs="Open Sans"/>
          <w:b/>
          <w:sz w:val="24"/>
          <w:szCs w:val="24"/>
          <w:lang w:val="en-GB"/>
        </w:rPr>
      </w:pPr>
      <w:bookmarkStart w:id="0" w:name="_heading=h.30j0zll" w:colFirst="0" w:colLast="0"/>
      <w:bookmarkEnd w:id="0"/>
      <w:r w:rsidRPr="0040197B">
        <w:rPr>
          <w:rFonts w:ascii="Open Sans" w:eastAsia="Open Sans" w:hAnsi="Open Sans" w:cs="Open Sans"/>
          <w:b/>
          <w:sz w:val="24"/>
          <w:szCs w:val="24"/>
          <w:lang w:val="en-GB"/>
        </w:rPr>
        <w:t>HOSPITALITY SIG</w:t>
      </w:r>
      <w:r w:rsidR="00B46EA8" w:rsidRPr="0040197B">
        <w:rPr>
          <w:rFonts w:ascii="Open Sans" w:eastAsia="Open Sans" w:hAnsi="Open Sans" w:cs="Open Sans"/>
          <w:b/>
          <w:sz w:val="24"/>
          <w:szCs w:val="24"/>
          <w:lang w:val="en-GB"/>
        </w:rPr>
        <w:t xml:space="preserve">NS A </w:t>
      </w:r>
      <w:r w:rsidRPr="0040197B">
        <w:rPr>
          <w:rFonts w:ascii="Open Sans" w:eastAsia="Open Sans" w:hAnsi="Open Sans" w:cs="Open Sans"/>
          <w:b/>
          <w:sz w:val="24"/>
          <w:szCs w:val="24"/>
          <w:lang w:val="en-GB"/>
        </w:rPr>
        <w:t xml:space="preserve">PARTNERSHIP </w:t>
      </w:r>
      <w:r w:rsidR="00B46EA8" w:rsidRPr="0040197B">
        <w:rPr>
          <w:rFonts w:ascii="Open Sans" w:eastAsia="Open Sans" w:hAnsi="Open Sans" w:cs="Open Sans"/>
          <w:b/>
          <w:sz w:val="24"/>
          <w:szCs w:val="24"/>
          <w:lang w:val="en-GB"/>
        </w:rPr>
        <w:t xml:space="preserve">AGREEMENT WITH </w:t>
      </w:r>
      <w:r w:rsidRPr="0040197B">
        <w:rPr>
          <w:rFonts w:ascii="Open Sans" w:eastAsia="Open Sans" w:hAnsi="Open Sans" w:cs="Open Sans"/>
          <w:b/>
          <w:sz w:val="24"/>
          <w:szCs w:val="24"/>
          <w:lang w:val="en-GB"/>
        </w:rPr>
        <w:t xml:space="preserve">FIBAR VALLADOLID </w:t>
      </w:r>
    </w:p>
    <w:p w14:paraId="22E49986" w14:textId="1A7E50FC" w:rsidR="00D74642" w:rsidRPr="0040197B" w:rsidRDefault="00B46EA8">
      <w:pPr>
        <w:spacing w:after="0" w:line="240" w:lineRule="auto"/>
        <w:jc w:val="center"/>
        <w:rPr>
          <w:rFonts w:ascii="Open Sans" w:eastAsia="Open Sans" w:hAnsi="Open Sans" w:cs="Open Sans"/>
          <w:b/>
          <w:sz w:val="24"/>
          <w:szCs w:val="24"/>
          <w:lang w:val="en-GB"/>
        </w:rPr>
      </w:pPr>
      <w:r w:rsidRPr="0040197B">
        <w:rPr>
          <w:rFonts w:ascii="Open Sans" w:eastAsia="Open Sans" w:hAnsi="Open Sans" w:cs="Open Sans"/>
          <w:b/>
          <w:sz w:val="24"/>
          <w:szCs w:val="24"/>
          <w:lang w:val="en-GB"/>
        </w:rPr>
        <w:t>TO PROMOTE MIXOLOGY INTERNATIONALLY</w:t>
      </w:r>
    </w:p>
    <w:p w14:paraId="36E26FD0" w14:textId="77777777" w:rsidR="00D74642" w:rsidRPr="0040197B" w:rsidRDefault="00D74642">
      <w:pPr>
        <w:spacing w:after="0" w:line="240" w:lineRule="auto"/>
        <w:jc w:val="center"/>
        <w:rPr>
          <w:rFonts w:ascii="Open Sans" w:eastAsia="Open Sans" w:hAnsi="Open Sans" w:cs="Open Sans"/>
          <w:b/>
          <w:sz w:val="24"/>
          <w:szCs w:val="24"/>
          <w:lang w:val="en-GB"/>
        </w:rPr>
      </w:pPr>
    </w:p>
    <w:p w14:paraId="27E85901" w14:textId="00A1BD6B" w:rsidR="00D74642" w:rsidRPr="0040197B" w:rsidRDefault="00EE3C00">
      <w:pPr>
        <w:spacing w:after="0"/>
        <w:jc w:val="both"/>
        <w:rPr>
          <w:rFonts w:ascii="Open Sans" w:eastAsia="Open Sans" w:hAnsi="Open Sans" w:cs="Open Sans"/>
          <w:lang w:val="en-GB"/>
        </w:rPr>
      </w:pPr>
      <w:r w:rsidRPr="0040197B">
        <w:rPr>
          <w:rFonts w:ascii="Open Sans" w:eastAsia="Open Sans" w:hAnsi="Open Sans" w:cs="Open Sans"/>
          <w:i/>
          <w:lang w:val="en-GB"/>
        </w:rPr>
        <w:t>Riva del Garda (TN)/Valladolid (Spa</w:t>
      </w:r>
      <w:r w:rsidR="00B46EA8" w:rsidRPr="0040197B">
        <w:rPr>
          <w:rFonts w:ascii="Open Sans" w:eastAsia="Open Sans" w:hAnsi="Open Sans" w:cs="Open Sans"/>
          <w:i/>
          <w:lang w:val="en-GB"/>
        </w:rPr>
        <w:t>in</w:t>
      </w:r>
      <w:r w:rsidRPr="0040197B">
        <w:rPr>
          <w:rFonts w:ascii="Open Sans" w:eastAsia="Open Sans" w:hAnsi="Open Sans" w:cs="Open Sans"/>
          <w:i/>
          <w:lang w:val="en-GB"/>
        </w:rPr>
        <w:t xml:space="preserve">), </w:t>
      </w:r>
      <w:r w:rsidRPr="00CB4FAB">
        <w:rPr>
          <w:rFonts w:ascii="Open Sans" w:eastAsia="Open Sans" w:hAnsi="Open Sans" w:cs="Open Sans"/>
          <w:i/>
          <w:lang w:val="en-GB"/>
        </w:rPr>
        <w:t xml:space="preserve">13 </w:t>
      </w:r>
      <w:r w:rsidR="00B46EA8" w:rsidRPr="00CB4FAB">
        <w:rPr>
          <w:rFonts w:ascii="Open Sans" w:eastAsia="Open Sans" w:hAnsi="Open Sans" w:cs="Open Sans"/>
          <w:i/>
          <w:lang w:val="en-GB"/>
        </w:rPr>
        <w:t xml:space="preserve">December </w:t>
      </w:r>
      <w:r w:rsidRPr="00CB4FAB">
        <w:rPr>
          <w:rFonts w:ascii="Open Sans" w:eastAsia="Open Sans" w:hAnsi="Open Sans" w:cs="Open Sans"/>
          <w:i/>
          <w:lang w:val="en-GB"/>
        </w:rPr>
        <w:t>2022</w:t>
      </w:r>
      <w:r w:rsidRPr="0040197B">
        <w:rPr>
          <w:rFonts w:ascii="Open Sans" w:eastAsia="Open Sans" w:hAnsi="Open Sans" w:cs="Open Sans"/>
          <w:lang w:val="en-GB"/>
        </w:rPr>
        <w:t xml:space="preserve"> – </w:t>
      </w:r>
      <w:r w:rsidR="00E540B0" w:rsidRPr="0040197B">
        <w:rPr>
          <w:rFonts w:ascii="Open Sans" w:eastAsia="Open Sans" w:hAnsi="Open Sans" w:cs="Open Sans"/>
          <w:lang w:val="en-GB"/>
        </w:rPr>
        <w:t xml:space="preserve">The important agreement signed by </w:t>
      </w:r>
      <w:r w:rsidR="00E540B0" w:rsidRPr="0040197B">
        <w:rPr>
          <w:rFonts w:ascii="Open Sans" w:eastAsia="Open Sans" w:hAnsi="Open Sans" w:cs="Open Sans"/>
          <w:b/>
          <w:bCs/>
          <w:lang w:val="en-GB"/>
        </w:rPr>
        <w:t>Hospitality - Il Salone dell'accoglienza</w:t>
      </w:r>
      <w:r w:rsidR="00E540B0" w:rsidRPr="0040197B">
        <w:rPr>
          <w:rFonts w:ascii="Open Sans" w:eastAsia="Open Sans" w:hAnsi="Open Sans" w:cs="Open Sans"/>
          <w:lang w:val="en-GB"/>
        </w:rPr>
        <w:t xml:space="preserve"> with </w:t>
      </w:r>
      <w:r w:rsidR="00E540B0" w:rsidRPr="0040197B">
        <w:rPr>
          <w:rFonts w:ascii="Open Sans" w:eastAsia="Open Sans" w:hAnsi="Open Sans" w:cs="Open Sans"/>
          <w:b/>
          <w:bCs/>
          <w:lang w:val="en-GB"/>
        </w:rPr>
        <w:t>FIBAR VALLADOLID</w:t>
      </w:r>
      <w:r w:rsidR="00E540B0" w:rsidRPr="0040197B">
        <w:rPr>
          <w:rFonts w:ascii="Open Sans" w:eastAsia="Open Sans" w:hAnsi="Open Sans" w:cs="Open Sans"/>
          <w:lang w:val="en-GB"/>
        </w:rPr>
        <w:t xml:space="preserve">, the Spanish international bartending trade fair, now in its tenth edition, </w:t>
      </w:r>
      <w:r w:rsidR="0040197B">
        <w:rPr>
          <w:rFonts w:ascii="Open Sans" w:eastAsia="Open Sans" w:hAnsi="Open Sans" w:cs="Open Sans"/>
          <w:lang w:val="en-GB"/>
        </w:rPr>
        <w:t>aim</w:t>
      </w:r>
      <w:r w:rsidR="00E540B0" w:rsidRPr="0040197B">
        <w:rPr>
          <w:rFonts w:ascii="Open Sans" w:eastAsia="Open Sans" w:hAnsi="Open Sans" w:cs="Open Sans"/>
          <w:lang w:val="en-GB"/>
        </w:rPr>
        <w:t>s to promote and disseminate the culture of mixology worldwide.</w:t>
      </w:r>
    </w:p>
    <w:p w14:paraId="17AB380F" w14:textId="215AEBA1" w:rsidR="00D74642" w:rsidRPr="0040197B" w:rsidRDefault="00E540B0" w:rsidP="00E540B0">
      <w:pPr>
        <w:spacing w:after="0"/>
        <w:jc w:val="both"/>
        <w:rPr>
          <w:rFonts w:ascii="Open Sans" w:eastAsia="Open Sans" w:hAnsi="Open Sans" w:cs="Open Sans"/>
          <w:lang w:val="en-GB"/>
        </w:rPr>
      </w:pPr>
      <w:r w:rsidRPr="0040197B">
        <w:rPr>
          <w:rFonts w:ascii="Open Sans" w:eastAsia="Open Sans" w:hAnsi="Open Sans" w:cs="Open Sans"/>
          <w:lang w:val="en-GB"/>
        </w:rPr>
        <w:t xml:space="preserve">The agreement signed by the two exhibition organisations, </w:t>
      </w:r>
      <w:r w:rsidRPr="0040197B">
        <w:rPr>
          <w:rFonts w:ascii="Open Sans" w:eastAsia="Open Sans" w:hAnsi="Open Sans" w:cs="Open Sans"/>
          <w:b/>
          <w:bCs/>
          <w:lang w:val="en-GB"/>
        </w:rPr>
        <w:t xml:space="preserve">Riva del Garda Fierecongressi </w:t>
      </w:r>
      <w:r w:rsidRPr="0040197B">
        <w:rPr>
          <w:rFonts w:ascii="Open Sans" w:eastAsia="Open Sans" w:hAnsi="Open Sans" w:cs="Open Sans"/>
          <w:lang w:val="en-GB"/>
        </w:rPr>
        <w:t xml:space="preserve">and </w:t>
      </w:r>
      <w:r w:rsidRPr="0040197B">
        <w:rPr>
          <w:rFonts w:ascii="Open Sans" w:eastAsia="Open Sans" w:hAnsi="Open Sans" w:cs="Open Sans"/>
          <w:b/>
          <w:bCs/>
          <w:lang w:val="en-GB"/>
        </w:rPr>
        <w:t>Feria de Valladolid</w:t>
      </w:r>
      <w:r w:rsidRPr="0040197B">
        <w:rPr>
          <w:rFonts w:ascii="Open Sans" w:eastAsia="Open Sans" w:hAnsi="Open Sans" w:cs="Open Sans"/>
          <w:lang w:val="en-GB"/>
        </w:rPr>
        <w:t xml:space="preserve">, will enable </w:t>
      </w:r>
      <w:r w:rsidRPr="0040197B">
        <w:rPr>
          <w:rFonts w:ascii="Open Sans" w:eastAsia="Open Sans" w:hAnsi="Open Sans" w:cs="Open Sans"/>
          <w:b/>
          <w:bCs/>
          <w:lang w:val="en-GB"/>
        </w:rPr>
        <w:t>exhibitors and visitors at the 47th edition of Hospitality</w:t>
      </w:r>
      <w:r w:rsidRPr="0040197B">
        <w:rPr>
          <w:rFonts w:ascii="Open Sans" w:eastAsia="Open Sans" w:hAnsi="Open Sans" w:cs="Open Sans"/>
          <w:lang w:val="en-GB"/>
        </w:rPr>
        <w:t xml:space="preserve"> (to be held in Riva del Garda from 6 to 9 February 2023) to expand their </w:t>
      </w:r>
      <w:r w:rsidRPr="0040197B">
        <w:rPr>
          <w:rFonts w:ascii="Open Sans" w:eastAsia="Open Sans" w:hAnsi="Open Sans" w:cs="Open Sans"/>
          <w:b/>
          <w:bCs/>
          <w:lang w:val="en-GB"/>
        </w:rPr>
        <w:t>business internationally</w:t>
      </w:r>
      <w:r w:rsidRPr="0040197B">
        <w:rPr>
          <w:rFonts w:ascii="Open Sans" w:eastAsia="Open Sans" w:hAnsi="Open Sans" w:cs="Open Sans"/>
          <w:lang w:val="en-GB"/>
        </w:rPr>
        <w:t xml:space="preserve"> and discover </w:t>
      </w:r>
      <w:r w:rsidRPr="0040197B">
        <w:rPr>
          <w:rFonts w:ascii="Open Sans" w:eastAsia="Open Sans" w:hAnsi="Open Sans" w:cs="Open Sans"/>
          <w:b/>
          <w:bCs/>
          <w:lang w:val="en-GB"/>
        </w:rPr>
        <w:t>trends and new developments</w:t>
      </w:r>
      <w:r w:rsidRPr="0040197B">
        <w:rPr>
          <w:rFonts w:ascii="Open Sans" w:eastAsia="Open Sans" w:hAnsi="Open Sans" w:cs="Open Sans"/>
          <w:lang w:val="en-GB"/>
        </w:rPr>
        <w:t xml:space="preserve"> in the art of mixing drinks. </w:t>
      </w:r>
    </w:p>
    <w:p w14:paraId="1E924FDF" w14:textId="77777777" w:rsidR="00D74642" w:rsidRPr="0040197B" w:rsidRDefault="00D74642">
      <w:pPr>
        <w:spacing w:after="0"/>
        <w:jc w:val="both"/>
        <w:rPr>
          <w:rFonts w:ascii="Open Sans" w:eastAsia="Open Sans" w:hAnsi="Open Sans" w:cs="Open Sans"/>
          <w:lang w:val="en-GB"/>
        </w:rPr>
      </w:pPr>
    </w:p>
    <w:p w14:paraId="6E0EEF3B" w14:textId="38C82A79" w:rsidR="00D74642" w:rsidRPr="0040197B" w:rsidRDefault="00EE3C00" w:rsidP="00F10EC7">
      <w:pPr>
        <w:spacing w:after="0"/>
        <w:jc w:val="both"/>
        <w:rPr>
          <w:rFonts w:ascii="Open Sans" w:eastAsia="Open Sans" w:hAnsi="Open Sans" w:cs="Open Sans"/>
          <w:lang w:val="en-GB"/>
        </w:rPr>
      </w:pPr>
      <w:r w:rsidRPr="0040197B">
        <w:rPr>
          <w:rFonts w:ascii="Open Sans" w:eastAsia="Open Sans" w:hAnsi="Open Sans" w:cs="Open Sans"/>
          <w:lang w:val="en-GB"/>
        </w:rPr>
        <w:t>“</w:t>
      </w:r>
      <w:r w:rsidR="00F10EC7" w:rsidRPr="0040197B">
        <w:rPr>
          <w:rFonts w:ascii="Open Sans" w:eastAsia="Open Sans" w:hAnsi="Open Sans" w:cs="Open Sans"/>
          <w:lang w:val="en-GB"/>
        </w:rPr>
        <w:t xml:space="preserve">We particularly sought this agreement with FIBAR because it enables us </w:t>
      </w:r>
      <w:r w:rsidR="00F10EC7" w:rsidRPr="0040197B">
        <w:rPr>
          <w:rFonts w:ascii="Open Sans" w:eastAsia="Open Sans" w:hAnsi="Open Sans" w:cs="Open Sans"/>
          <w:b/>
          <w:bCs/>
          <w:lang w:val="en-GB"/>
        </w:rPr>
        <w:t>to make the offer of RPM - Riva Pianeta Mixology,</w:t>
      </w:r>
      <w:r w:rsidR="00F10EC7" w:rsidRPr="0040197B">
        <w:rPr>
          <w:rFonts w:ascii="Open Sans" w:eastAsia="Open Sans" w:hAnsi="Open Sans" w:cs="Open Sans"/>
          <w:lang w:val="en-GB"/>
        </w:rPr>
        <w:t xml:space="preserve"> the special area of </w:t>
      </w:r>
      <w:r w:rsidR="00F10EC7" w:rsidRPr="0040197B">
        <w:rPr>
          <w:rFonts w:ascii="Open Sans" w:eastAsia="Open Sans" w:hAnsi="Open Sans" w:cs="Open Sans"/>
          <w:b/>
          <w:bCs/>
          <w:lang w:val="en-GB"/>
        </w:rPr>
        <w:t>Hospitality</w:t>
      </w:r>
      <w:r w:rsidR="00F10EC7" w:rsidRPr="0040197B">
        <w:rPr>
          <w:rFonts w:ascii="Open Sans" w:eastAsia="Open Sans" w:hAnsi="Open Sans" w:cs="Open Sans"/>
          <w:lang w:val="en-GB"/>
        </w:rPr>
        <w:t xml:space="preserve"> dedicated to liqueurs, spirits and bartending, </w:t>
      </w:r>
      <w:r w:rsidR="00F10EC7" w:rsidRPr="0040197B">
        <w:rPr>
          <w:rFonts w:ascii="Open Sans" w:eastAsia="Open Sans" w:hAnsi="Open Sans" w:cs="Open Sans"/>
          <w:b/>
          <w:bCs/>
          <w:lang w:val="en-GB"/>
        </w:rPr>
        <w:t>even more comprehensive and varied</w:t>
      </w:r>
      <w:r w:rsidR="00F10EC7" w:rsidRPr="0040197B">
        <w:rPr>
          <w:rFonts w:ascii="Open Sans" w:eastAsia="Open Sans" w:hAnsi="Open Sans" w:cs="Open Sans"/>
          <w:lang w:val="en-GB"/>
        </w:rPr>
        <w:t>”, explains</w:t>
      </w:r>
      <w:r w:rsidRPr="0040197B">
        <w:rPr>
          <w:rFonts w:ascii="Open Sans" w:eastAsia="Open Sans" w:hAnsi="Open Sans" w:cs="Open Sans"/>
          <w:lang w:val="en-GB"/>
        </w:rPr>
        <w:t xml:space="preserve"> </w:t>
      </w:r>
      <w:r w:rsidRPr="0040197B">
        <w:rPr>
          <w:rFonts w:ascii="Open Sans" w:eastAsia="Open Sans" w:hAnsi="Open Sans" w:cs="Open Sans"/>
          <w:b/>
          <w:lang w:val="en-GB"/>
        </w:rPr>
        <w:t>Giovanna Volt</w:t>
      </w:r>
      <w:r w:rsidRPr="0040197B">
        <w:rPr>
          <w:rFonts w:ascii="Open Sans" w:eastAsia="Open Sans" w:hAnsi="Open Sans" w:cs="Open Sans"/>
          <w:b/>
          <w:lang w:val="en-GB"/>
        </w:rPr>
        <w:t xml:space="preserve">olini, </w:t>
      </w:r>
      <w:r w:rsidR="00F10EC7" w:rsidRPr="0040197B">
        <w:rPr>
          <w:rFonts w:ascii="Open Sans" w:eastAsia="Open Sans" w:hAnsi="Open Sans" w:cs="Open Sans"/>
          <w:b/>
          <w:lang w:val="en-GB"/>
        </w:rPr>
        <w:t xml:space="preserve">Hospitality </w:t>
      </w:r>
      <w:r w:rsidRPr="0040197B">
        <w:rPr>
          <w:rFonts w:ascii="Open Sans" w:eastAsia="Open Sans" w:hAnsi="Open Sans" w:cs="Open Sans"/>
          <w:b/>
          <w:lang w:val="en-GB"/>
        </w:rPr>
        <w:t>Exhibition Manager</w:t>
      </w:r>
      <w:r w:rsidRPr="0040197B">
        <w:rPr>
          <w:rFonts w:ascii="Open Sans" w:eastAsia="Open Sans" w:hAnsi="Open Sans" w:cs="Open Sans"/>
          <w:lang w:val="en-GB"/>
        </w:rPr>
        <w:t xml:space="preserve">. </w:t>
      </w:r>
      <w:r w:rsidR="00F10EC7" w:rsidRPr="0040197B">
        <w:rPr>
          <w:rFonts w:ascii="Open Sans" w:eastAsia="Open Sans" w:hAnsi="Open Sans" w:cs="Open Sans"/>
          <w:lang w:val="en-GB"/>
        </w:rPr>
        <w:t xml:space="preserve">“Thanks to this partnership, the prestigious Italian grappa and spirits companies present at the show will have the opportunity to interact with </w:t>
      </w:r>
      <w:r w:rsidR="00F10EC7" w:rsidRPr="0040197B">
        <w:rPr>
          <w:rFonts w:ascii="Open Sans" w:eastAsia="Open Sans" w:hAnsi="Open Sans" w:cs="Open Sans"/>
          <w:b/>
          <w:bCs/>
          <w:lang w:val="en-GB"/>
        </w:rPr>
        <w:t>other mixology, premium drinks and hospitality professionals</w:t>
      </w:r>
      <w:r w:rsidR="00F10EC7" w:rsidRPr="0040197B">
        <w:rPr>
          <w:rFonts w:ascii="Open Sans" w:eastAsia="Open Sans" w:hAnsi="Open Sans" w:cs="Open Sans"/>
          <w:lang w:val="en-GB"/>
        </w:rPr>
        <w:t xml:space="preserve"> from </w:t>
      </w:r>
      <w:r w:rsidR="00F10EC7" w:rsidRPr="0040197B">
        <w:rPr>
          <w:rFonts w:ascii="Open Sans" w:eastAsia="Open Sans" w:hAnsi="Open Sans" w:cs="Open Sans"/>
          <w:b/>
          <w:bCs/>
          <w:lang w:val="en-GB"/>
        </w:rPr>
        <w:t xml:space="preserve">the Iberian peninsula and </w:t>
      </w:r>
      <w:r w:rsidR="005069B1">
        <w:rPr>
          <w:rFonts w:ascii="Open Sans" w:eastAsia="Open Sans" w:hAnsi="Open Sans" w:cs="Open Sans"/>
          <w:b/>
          <w:bCs/>
          <w:lang w:val="en-GB"/>
        </w:rPr>
        <w:t xml:space="preserve">those operating </w:t>
      </w:r>
      <w:r w:rsidR="00F10EC7" w:rsidRPr="0040197B">
        <w:rPr>
          <w:rFonts w:ascii="Open Sans" w:eastAsia="Open Sans" w:hAnsi="Open Sans" w:cs="Open Sans"/>
          <w:b/>
          <w:bCs/>
          <w:lang w:val="en-GB"/>
        </w:rPr>
        <w:t>internationally</w:t>
      </w:r>
      <w:r w:rsidRPr="0040197B">
        <w:rPr>
          <w:rFonts w:ascii="Open Sans" w:eastAsia="Open Sans" w:hAnsi="Open Sans" w:cs="Open Sans"/>
          <w:lang w:val="en-GB"/>
        </w:rPr>
        <w:t xml:space="preserve">”. </w:t>
      </w:r>
    </w:p>
    <w:p w14:paraId="4DFCA6BD" w14:textId="77777777" w:rsidR="00D74642" w:rsidRPr="0040197B" w:rsidRDefault="00D74642">
      <w:pPr>
        <w:spacing w:after="0"/>
        <w:jc w:val="both"/>
        <w:rPr>
          <w:rFonts w:ascii="Open Sans" w:eastAsia="Open Sans" w:hAnsi="Open Sans" w:cs="Open Sans"/>
          <w:lang w:val="en-GB"/>
        </w:rPr>
      </w:pPr>
    </w:p>
    <w:p w14:paraId="2734BDC1" w14:textId="25E5FFD5" w:rsidR="00504287" w:rsidRPr="0040197B" w:rsidRDefault="00F10EC7" w:rsidP="00504287">
      <w:pPr>
        <w:spacing w:after="0"/>
        <w:jc w:val="both"/>
        <w:rPr>
          <w:rFonts w:ascii="Open Sans" w:eastAsia="Open Sans" w:hAnsi="Open Sans" w:cs="Open Sans"/>
          <w:lang w:val="en-GB"/>
        </w:rPr>
      </w:pPr>
      <w:r w:rsidRPr="0040197B">
        <w:rPr>
          <w:rFonts w:ascii="Open Sans" w:eastAsia="Open Sans" w:hAnsi="Open Sans" w:cs="Open Sans"/>
          <w:lang w:val="en-GB"/>
        </w:rPr>
        <w:t xml:space="preserve">The IWSR Drinks Market Analysis report estimates that the value of the global mixology industry could reach $40 billion by 2024. The partnership therefore comes against a backdrop of a </w:t>
      </w:r>
      <w:r w:rsidR="00504287" w:rsidRPr="0040197B">
        <w:rPr>
          <w:rFonts w:ascii="Open Sans" w:eastAsia="Open Sans" w:hAnsi="Open Sans" w:cs="Open Sans"/>
          <w:lang w:val="en-GB"/>
        </w:rPr>
        <w:t xml:space="preserve">market experiencing </w:t>
      </w:r>
      <w:r w:rsidRPr="0040197B">
        <w:rPr>
          <w:rFonts w:ascii="Open Sans" w:eastAsia="Open Sans" w:hAnsi="Open Sans" w:cs="Open Sans"/>
          <w:lang w:val="en-GB"/>
        </w:rPr>
        <w:t>strong grow</w:t>
      </w:r>
      <w:r w:rsidR="00504287" w:rsidRPr="0040197B">
        <w:rPr>
          <w:rFonts w:ascii="Open Sans" w:eastAsia="Open Sans" w:hAnsi="Open Sans" w:cs="Open Sans"/>
          <w:lang w:val="en-GB"/>
        </w:rPr>
        <w:t>th</w:t>
      </w:r>
      <w:r w:rsidR="00C30FA6">
        <w:rPr>
          <w:rFonts w:ascii="Open Sans" w:eastAsia="Open Sans" w:hAnsi="Open Sans" w:cs="Open Sans"/>
          <w:lang w:val="en-GB"/>
        </w:rPr>
        <w:t>; it will</w:t>
      </w:r>
      <w:r w:rsidRPr="0040197B">
        <w:rPr>
          <w:rFonts w:ascii="Open Sans" w:eastAsia="Open Sans" w:hAnsi="Open Sans" w:cs="Open Sans"/>
          <w:lang w:val="en-GB"/>
        </w:rPr>
        <w:t xml:space="preserve"> </w:t>
      </w:r>
      <w:r w:rsidR="00504287" w:rsidRPr="0040197B">
        <w:rPr>
          <w:rFonts w:ascii="Open Sans" w:eastAsia="Open Sans" w:hAnsi="Open Sans" w:cs="Open Sans"/>
          <w:b/>
          <w:bCs/>
          <w:lang w:val="en-GB"/>
        </w:rPr>
        <w:t>mak</w:t>
      </w:r>
      <w:r w:rsidR="00C30FA6">
        <w:rPr>
          <w:rFonts w:ascii="Open Sans" w:eastAsia="Open Sans" w:hAnsi="Open Sans" w:cs="Open Sans"/>
          <w:b/>
          <w:bCs/>
          <w:lang w:val="en-GB"/>
        </w:rPr>
        <w:t>e</w:t>
      </w:r>
      <w:r w:rsidR="00504287" w:rsidRPr="0040197B">
        <w:rPr>
          <w:rFonts w:ascii="Open Sans" w:eastAsia="Open Sans" w:hAnsi="Open Sans" w:cs="Open Sans"/>
          <w:b/>
          <w:bCs/>
          <w:lang w:val="en-GB"/>
        </w:rPr>
        <w:t xml:space="preserve"> it easier for </w:t>
      </w:r>
      <w:r w:rsidRPr="0040197B">
        <w:rPr>
          <w:rFonts w:ascii="Open Sans" w:eastAsia="Open Sans" w:hAnsi="Open Sans" w:cs="Open Sans"/>
          <w:b/>
          <w:bCs/>
          <w:lang w:val="en-GB"/>
        </w:rPr>
        <w:t xml:space="preserve">exhibitors </w:t>
      </w:r>
      <w:r w:rsidR="00504287" w:rsidRPr="0040197B">
        <w:rPr>
          <w:rFonts w:ascii="Open Sans" w:eastAsia="Open Sans" w:hAnsi="Open Sans" w:cs="Open Sans"/>
          <w:b/>
          <w:bCs/>
          <w:lang w:val="en-GB"/>
        </w:rPr>
        <w:t xml:space="preserve">to take </w:t>
      </w:r>
      <w:r w:rsidRPr="0040197B">
        <w:rPr>
          <w:rFonts w:ascii="Open Sans" w:eastAsia="Open Sans" w:hAnsi="Open Sans" w:cs="Open Sans"/>
          <w:b/>
          <w:bCs/>
          <w:lang w:val="en-GB"/>
        </w:rPr>
        <w:t>part in the two events</w:t>
      </w:r>
      <w:r w:rsidRPr="0040197B">
        <w:rPr>
          <w:rFonts w:ascii="Open Sans" w:eastAsia="Open Sans" w:hAnsi="Open Sans" w:cs="Open Sans"/>
          <w:lang w:val="en-GB"/>
        </w:rPr>
        <w:t xml:space="preserve"> and enabl</w:t>
      </w:r>
      <w:r w:rsidR="00C30FA6">
        <w:rPr>
          <w:rFonts w:ascii="Open Sans" w:eastAsia="Open Sans" w:hAnsi="Open Sans" w:cs="Open Sans"/>
          <w:lang w:val="en-GB"/>
        </w:rPr>
        <w:t>e</w:t>
      </w:r>
      <w:r w:rsidRPr="0040197B">
        <w:rPr>
          <w:rFonts w:ascii="Open Sans" w:eastAsia="Open Sans" w:hAnsi="Open Sans" w:cs="Open Sans"/>
          <w:lang w:val="en-GB"/>
        </w:rPr>
        <w:t xml:space="preserve"> </w:t>
      </w:r>
      <w:r w:rsidRPr="0040197B">
        <w:rPr>
          <w:rFonts w:ascii="Open Sans" w:eastAsia="Open Sans" w:hAnsi="Open Sans" w:cs="Open Sans"/>
          <w:b/>
          <w:bCs/>
          <w:lang w:val="en-GB"/>
        </w:rPr>
        <w:t>visitors</w:t>
      </w:r>
      <w:r w:rsidRPr="0040197B">
        <w:rPr>
          <w:rFonts w:ascii="Open Sans" w:eastAsia="Open Sans" w:hAnsi="Open Sans" w:cs="Open Sans"/>
          <w:lang w:val="en-GB"/>
        </w:rPr>
        <w:t xml:space="preserve"> to expand their </w:t>
      </w:r>
      <w:r w:rsidRPr="0040197B">
        <w:rPr>
          <w:rFonts w:ascii="Open Sans" w:eastAsia="Open Sans" w:hAnsi="Open Sans" w:cs="Open Sans"/>
          <w:b/>
          <w:bCs/>
          <w:lang w:val="en-GB"/>
        </w:rPr>
        <w:t>network of suppliers and partners</w:t>
      </w:r>
      <w:r w:rsidRPr="0040197B">
        <w:rPr>
          <w:rFonts w:ascii="Open Sans" w:eastAsia="Open Sans" w:hAnsi="Open Sans" w:cs="Open Sans"/>
          <w:lang w:val="en-GB"/>
        </w:rPr>
        <w:t>.</w:t>
      </w:r>
    </w:p>
    <w:p w14:paraId="709587AF" w14:textId="4E831C35" w:rsidR="00D74642" w:rsidRPr="0040197B" w:rsidRDefault="00EE3C00">
      <w:pPr>
        <w:spacing w:after="0"/>
        <w:jc w:val="both"/>
        <w:rPr>
          <w:rFonts w:ascii="Open Sans" w:eastAsia="Open Sans" w:hAnsi="Open Sans" w:cs="Open Sans"/>
          <w:highlight w:val="white"/>
          <w:lang w:val="en-GB"/>
        </w:rPr>
      </w:pPr>
      <w:r w:rsidRPr="0040197B">
        <w:rPr>
          <w:rFonts w:ascii="Open Sans" w:eastAsia="Open Sans" w:hAnsi="Open Sans" w:cs="Open Sans"/>
          <w:highlight w:val="white"/>
          <w:lang w:val="en-GB"/>
        </w:rPr>
        <w:t xml:space="preserve"> </w:t>
      </w:r>
    </w:p>
    <w:p w14:paraId="34EA55B0" w14:textId="5DD1D505" w:rsidR="009F5884" w:rsidRPr="009F5884" w:rsidRDefault="009F5884" w:rsidP="009F5884">
      <w:pPr>
        <w:spacing w:after="0"/>
        <w:jc w:val="both"/>
        <w:rPr>
          <w:rFonts w:ascii="Open Sans" w:eastAsia="Open Sans" w:hAnsi="Open Sans" w:cs="Open Sans"/>
          <w:lang w:val="en-GB"/>
        </w:rPr>
      </w:pPr>
      <w:r w:rsidRPr="009F5884">
        <w:rPr>
          <w:rFonts w:ascii="Open Sans" w:eastAsia="Open Sans" w:hAnsi="Open Sans" w:cs="Open Sans"/>
          <w:lang w:val="en-GB"/>
        </w:rPr>
        <w:t>“</w:t>
      </w:r>
      <w:r w:rsidR="00CB4FAB">
        <w:rPr>
          <w:rFonts w:ascii="Open Sans" w:eastAsia="Open Sans" w:hAnsi="Open Sans" w:cs="Open Sans"/>
          <w:lang w:val="en-GB"/>
        </w:rPr>
        <w:t xml:space="preserve">The agreement with Hospitality, </w:t>
      </w:r>
      <w:r w:rsidR="00CB4FAB" w:rsidRPr="00CB4FAB">
        <w:rPr>
          <w:rFonts w:ascii="Open Sans" w:eastAsia="Open Sans" w:hAnsi="Open Sans" w:cs="Open Sans"/>
          <w:lang w:val="en-GB"/>
        </w:rPr>
        <w:t>signed on the occasion of our 10th anniversary</w:t>
      </w:r>
      <w:r w:rsidR="00CB4FAB">
        <w:rPr>
          <w:rFonts w:ascii="Open Sans" w:eastAsia="Open Sans" w:hAnsi="Open Sans" w:cs="Open Sans"/>
          <w:lang w:val="en-GB"/>
        </w:rPr>
        <w:t xml:space="preserve">, </w:t>
      </w:r>
      <w:r w:rsidR="00CB4FAB" w:rsidRPr="00CB4FAB">
        <w:rPr>
          <w:rFonts w:ascii="Open Sans" w:eastAsia="Open Sans" w:hAnsi="Open Sans" w:cs="Open Sans"/>
          <w:lang w:val="en-GB"/>
        </w:rPr>
        <w:t>is part of our international growth and development strategy</w:t>
      </w:r>
      <w:r w:rsidR="00CB4FAB">
        <w:rPr>
          <w:rFonts w:ascii="Open Sans" w:eastAsia="Open Sans" w:hAnsi="Open Sans" w:cs="Open Sans"/>
          <w:lang w:val="en-GB"/>
        </w:rPr>
        <w:t xml:space="preserve">. - </w:t>
      </w:r>
      <w:r>
        <w:rPr>
          <w:rFonts w:ascii="Open Sans" w:eastAsia="Open Sans" w:hAnsi="Open Sans" w:cs="Open Sans"/>
          <w:lang w:val="en-GB"/>
        </w:rPr>
        <w:t xml:space="preserve">declares </w:t>
      </w:r>
      <w:r w:rsidRPr="009F5884">
        <w:rPr>
          <w:rFonts w:ascii="Open Sans" w:eastAsia="Open Sans" w:hAnsi="Open Sans" w:cs="Open Sans"/>
          <w:b/>
          <w:lang w:val="en-GB"/>
        </w:rPr>
        <w:t>Beatriz Ortega Hernández</w:t>
      </w:r>
      <w:r w:rsidRPr="009F5884">
        <w:rPr>
          <w:rFonts w:ascii="Open Sans" w:eastAsia="Open Sans" w:hAnsi="Open Sans" w:cs="Open Sans"/>
          <w:lang w:val="en-GB"/>
        </w:rPr>
        <w:t>, CEO of Rooster’s Workshop, the company that organises FIBAR</w:t>
      </w:r>
      <w:r>
        <w:rPr>
          <w:rFonts w:ascii="Open Sans" w:eastAsia="Open Sans" w:hAnsi="Open Sans" w:cs="Open Sans"/>
          <w:lang w:val="en-GB"/>
        </w:rPr>
        <w:t xml:space="preserve"> - </w:t>
      </w:r>
      <w:r w:rsidRPr="009F5884">
        <w:rPr>
          <w:rFonts w:ascii="Open Sans" w:eastAsia="Open Sans" w:hAnsi="Open Sans" w:cs="Open Sans"/>
          <w:lang w:val="en-GB"/>
        </w:rPr>
        <w:t>We are very happy about the opportunities that will open up in the</w:t>
      </w:r>
    </w:p>
    <w:p w14:paraId="79D2B5BE" w14:textId="60D855F6" w:rsidR="009F5884" w:rsidRDefault="009F5884" w:rsidP="009F5884">
      <w:pPr>
        <w:spacing w:after="0"/>
        <w:jc w:val="both"/>
        <w:rPr>
          <w:rFonts w:ascii="Open Sans" w:eastAsia="Open Sans" w:hAnsi="Open Sans" w:cs="Open Sans"/>
          <w:lang w:val="en-GB"/>
        </w:rPr>
      </w:pPr>
      <w:r w:rsidRPr="009F5884">
        <w:rPr>
          <w:rFonts w:ascii="Open Sans" w:eastAsia="Open Sans" w:hAnsi="Open Sans" w:cs="Open Sans"/>
          <w:lang w:val="en-GB"/>
        </w:rPr>
        <w:t>Italian market, as they will undoubtedly provide substantial added value for the planning of our event</w:t>
      </w:r>
      <w:r>
        <w:rPr>
          <w:rFonts w:ascii="Open Sans" w:eastAsia="Open Sans" w:hAnsi="Open Sans" w:cs="Open Sans"/>
          <w:lang w:val="en-GB"/>
        </w:rPr>
        <w:t>”</w:t>
      </w:r>
    </w:p>
    <w:p w14:paraId="0CC98388" w14:textId="77777777" w:rsidR="00D74642" w:rsidRPr="0040197B" w:rsidRDefault="00D74642">
      <w:pPr>
        <w:spacing w:after="0"/>
        <w:jc w:val="both"/>
        <w:rPr>
          <w:rFonts w:ascii="Open Sans" w:eastAsia="Open Sans" w:hAnsi="Open Sans" w:cs="Open Sans"/>
          <w:lang w:val="en-GB"/>
        </w:rPr>
      </w:pPr>
    </w:p>
    <w:p w14:paraId="29C7B5ED" w14:textId="52A4FC6F" w:rsidR="00D74642" w:rsidRPr="0040197B" w:rsidRDefault="001B5E47" w:rsidP="001B5E47">
      <w:pPr>
        <w:spacing w:after="0"/>
        <w:jc w:val="both"/>
        <w:rPr>
          <w:rFonts w:ascii="Open Sans" w:eastAsia="Open Sans" w:hAnsi="Open Sans" w:cs="Open Sans"/>
          <w:lang w:val="en-GB"/>
        </w:rPr>
      </w:pPr>
      <w:r w:rsidRPr="0040197B">
        <w:rPr>
          <w:rFonts w:ascii="Open Sans" w:eastAsia="Open Sans" w:hAnsi="Open Sans" w:cs="Open Sans"/>
          <w:lang w:val="en-GB"/>
        </w:rPr>
        <w:t xml:space="preserve">The agreement will also help enhance the </w:t>
      </w:r>
      <w:r w:rsidRPr="0040197B">
        <w:rPr>
          <w:rFonts w:ascii="Open Sans" w:eastAsia="Open Sans" w:hAnsi="Open Sans" w:cs="Open Sans"/>
          <w:b/>
          <w:bCs/>
          <w:lang w:val="en-GB"/>
        </w:rPr>
        <w:t>training programme of the two trade shows</w:t>
      </w:r>
      <w:r w:rsidRPr="0040197B">
        <w:rPr>
          <w:rFonts w:ascii="Open Sans" w:eastAsia="Open Sans" w:hAnsi="Open Sans" w:cs="Open Sans"/>
          <w:lang w:val="en-GB"/>
        </w:rPr>
        <w:t xml:space="preserve">. FIBAR VALLADOLID, which is taking place right now, </w:t>
      </w:r>
      <w:r w:rsidR="005069B1">
        <w:rPr>
          <w:rFonts w:ascii="Open Sans" w:eastAsia="Open Sans" w:hAnsi="Open Sans" w:cs="Open Sans"/>
          <w:lang w:val="en-GB"/>
        </w:rPr>
        <w:t xml:space="preserve">has </w:t>
      </w:r>
      <w:r w:rsidRPr="0040197B">
        <w:rPr>
          <w:rFonts w:ascii="Open Sans" w:eastAsia="Open Sans" w:hAnsi="Open Sans" w:cs="Open Sans"/>
          <w:lang w:val="en-GB"/>
        </w:rPr>
        <w:t xml:space="preserve">hosted </w:t>
      </w:r>
      <w:r w:rsidR="005069B1">
        <w:rPr>
          <w:rFonts w:ascii="Open Sans" w:eastAsia="Open Sans" w:hAnsi="Open Sans" w:cs="Open Sans"/>
          <w:lang w:val="en-GB"/>
        </w:rPr>
        <w:t>an</w:t>
      </w:r>
      <w:r w:rsidRPr="0040197B">
        <w:rPr>
          <w:rFonts w:ascii="Open Sans" w:eastAsia="Open Sans" w:hAnsi="Open Sans" w:cs="Open Sans"/>
          <w:lang w:val="en-GB"/>
        </w:rPr>
        <w:t xml:space="preserve"> event led by Leonardo Veronesi, bartender and Project Manager of RPM - Riva Pianeta Mixology, dedicated to an ingredient with strong Italian roots: grappa.</w:t>
      </w:r>
      <w:r w:rsidR="0070087C">
        <w:rPr>
          <w:rFonts w:ascii="Open Sans" w:eastAsia="Open Sans" w:hAnsi="Open Sans" w:cs="Open Sans"/>
          <w:lang w:val="en-GB"/>
        </w:rPr>
        <w:t xml:space="preserve"> </w:t>
      </w:r>
      <w:r w:rsidR="0070087C" w:rsidRPr="0070087C">
        <w:rPr>
          <w:rFonts w:ascii="Open Sans" w:eastAsia="Open Sans" w:hAnsi="Open Sans" w:cs="Open Sans"/>
          <w:lang w:val="en-GB"/>
        </w:rPr>
        <w:t>Hospitality’s programme will rather involve</w:t>
      </w:r>
      <w:r w:rsidR="0070087C">
        <w:rPr>
          <w:rFonts w:ascii="Open Sans" w:eastAsia="Open Sans" w:hAnsi="Open Sans" w:cs="Open Sans"/>
          <w:lang w:val="en-GB"/>
        </w:rPr>
        <w:t xml:space="preserve"> Juan </w:t>
      </w:r>
      <w:proofErr w:type="spellStart"/>
      <w:r w:rsidR="0070087C">
        <w:rPr>
          <w:rFonts w:ascii="Open Sans" w:eastAsia="Open Sans" w:hAnsi="Open Sans" w:cs="Open Sans"/>
          <w:lang w:val="en-GB"/>
        </w:rPr>
        <w:t>Valls</w:t>
      </w:r>
      <w:proofErr w:type="spellEnd"/>
      <w:r w:rsidR="0070087C">
        <w:rPr>
          <w:rFonts w:ascii="Open Sans" w:eastAsia="Open Sans" w:hAnsi="Open Sans" w:cs="Open Sans"/>
          <w:lang w:val="en-GB"/>
        </w:rPr>
        <w:t xml:space="preserve">, bartender and founding member of FIBAR, who </w:t>
      </w:r>
      <w:r w:rsidR="0070087C" w:rsidRPr="0070087C">
        <w:rPr>
          <w:rFonts w:ascii="Open Sans" w:eastAsia="Open Sans" w:hAnsi="Open Sans" w:cs="Open Sans"/>
          <w:lang w:val="en-GB"/>
        </w:rPr>
        <w:t xml:space="preserve">will bring the </w:t>
      </w:r>
      <w:r w:rsidR="0070087C">
        <w:rPr>
          <w:rFonts w:ascii="Open Sans" w:eastAsia="Open Sans" w:hAnsi="Open Sans" w:cs="Open Sans"/>
          <w:lang w:val="en-GB"/>
        </w:rPr>
        <w:t>audience</w:t>
      </w:r>
      <w:r w:rsidR="0070087C" w:rsidRPr="0070087C">
        <w:rPr>
          <w:rFonts w:ascii="Open Sans" w:eastAsia="Open Sans" w:hAnsi="Open Sans" w:cs="Open Sans"/>
          <w:lang w:val="en-GB"/>
        </w:rPr>
        <w:t xml:space="preserve"> into the new era of Spanish mixology</w:t>
      </w:r>
      <w:r w:rsidR="0070087C">
        <w:rPr>
          <w:rFonts w:ascii="Open Sans" w:eastAsia="Open Sans" w:hAnsi="Open Sans" w:cs="Open Sans"/>
          <w:lang w:val="en-GB"/>
        </w:rPr>
        <w:t xml:space="preserve">. </w:t>
      </w:r>
    </w:p>
    <w:p w14:paraId="6D9AFD71" w14:textId="77777777" w:rsidR="00D74642" w:rsidRPr="0040197B" w:rsidRDefault="00D74642">
      <w:pPr>
        <w:spacing w:after="0"/>
        <w:jc w:val="both"/>
        <w:rPr>
          <w:rFonts w:ascii="Open Sans" w:eastAsia="Open Sans" w:hAnsi="Open Sans" w:cs="Open Sans"/>
          <w:lang w:val="en-GB"/>
        </w:rPr>
      </w:pPr>
    </w:p>
    <w:p w14:paraId="6DF9C8AA" w14:textId="58B10636" w:rsidR="00D74642" w:rsidRPr="0040197B" w:rsidRDefault="00B25D4B">
      <w:pPr>
        <w:spacing w:after="0"/>
        <w:jc w:val="both"/>
        <w:rPr>
          <w:rFonts w:ascii="Open Sans" w:eastAsia="Open Sans" w:hAnsi="Open Sans" w:cs="Open Sans"/>
          <w:lang w:val="en-GB"/>
        </w:rPr>
      </w:pPr>
      <w:bookmarkStart w:id="1" w:name="_heading=h.1fob9te" w:colFirst="0" w:colLast="0"/>
      <w:bookmarkEnd w:id="1"/>
      <w:r w:rsidRPr="0040197B">
        <w:rPr>
          <w:rFonts w:ascii="Open Sans" w:eastAsia="Open Sans" w:hAnsi="Open Sans" w:cs="Open Sans"/>
          <w:lang w:val="en-GB"/>
        </w:rPr>
        <w:t xml:space="preserve">The twinning with Spain will stretch beyond Hospitality’s 2023 edition. Riva </w:t>
      </w:r>
      <w:proofErr w:type="gramStart"/>
      <w:r w:rsidRPr="0040197B">
        <w:rPr>
          <w:rFonts w:ascii="Open Sans" w:eastAsia="Open Sans" w:hAnsi="Open Sans" w:cs="Open Sans"/>
          <w:lang w:val="en-GB"/>
        </w:rPr>
        <w:t>del</w:t>
      </w:r>
      <w:proofErr w:type="gramEnd"/>
      <w:r w:rsidRPr="0040197B">
        <w:rPr>
          <w:rFonts w:ascii="Open Sans" w:eastAsia="Open Sans" w:hAnsi="Open Sans" w:cs="Open Sans"/>
          <w:lang w:val="en-GB"/>
        </w:rPr>
        <w:t xml:space="preserve"> Garda Fierecongressi has in fact signed an agreement with Feria </w:t>
      </w:r>
      <w:r w:rsidR="005D45E1">
        <w:rPr>
          <w:rFonts w:ascii="Open Sans" w:eastAsia="Open Sans" w:hAnsi="Open Sans" w:cs="Open Sans"/>
          <w:lang w:val="en-GB"/>
        </w:rPr>
        <w:t xml:space="preserve">de </w:t>
      </w:r>
      <w:r w:rsidRPr="0040197B">
        <w:rPr>
          <w:rFonts w:ascii="Open Sans" w:eastAsia="Open Sans" w:hAnsi="Open Sans" w:cs="Open Sans"/>
          <w:lang w:val="en-GB"/>
        </w:rPr>
        <w:t xml:space="preserve">Valladolid focused on </w:t>
      </w:r>
      <w:r w:rsidRPr="0040197B">
        <w:rPr>
          <w:rFonts w:ascii="Open Sans" w:eastAsia="Open Sans" w:hAnsi="Open Sans" w:cs="Open Sans"/>
          <w:b/>
          <w:bCs/>
          <w:lang w:val="en-GB"/>
        </w:rPr>
        <w:t>common objectives to be pursued in the future.</w:t>
      </w:r>
      <w:r w:rsidRPr="0040197B">
        <w:rPr>
          <w:rFonts w:ascii="Open Sans" w:eastAsia="Open Sans" w:hAnsi="Open Sans" w:cs="Open Sans"/>
          <w:lang w:val="en-GB"/>
        </w:rPr>
        <w:t xml:space="preserve"> </w:t>
      </w:r>
    </w:p>
    <w:p w14:paraId="22942243" w14:textId="77777777" w:rsidR="00D74642" w:rsidRPr="0040197B" w:rsidRDefault="00D74642">
      <w:pPr>
        <w:spacing w:after="0"/>
        <w:jc w:val="both"/>
        <w:rPr>
          <w:rFonts w:ascii="Open Sans" w:eastAsia="Open Sans" w:hAnsi="Open Sans" w:cs="Open Sans"/>
          <w:lang w:val="en-GB"/>
        </w:rPr>
      </w:pPr>
      <w:bookmarkStart w:id="2" w:name="_heading=h.j52nwhlzz6l0" w:colFirst="0" w:colLast="0"/>
      <w:bookmarkEnd w:id="2"/>
    </w:p>
    <w:p w14:paraId="7671D60C" w14:textId="06C80F68" w:rsidR="009C6318" w:rsidRPr="0040197B" w:rsidRDefault="009C6318" w:rsidP="009C6318">
      <w:pPr>
        <w:spacing w:after="0"/>
        <w:jc w:val="both"/>
        <w:rPr>
          <w:rFonts w:ascii="Open Sans" w:eastAsia="Open Sans" w:hAnsi="Open Sans" w:cs="Open Sans"/>
          <w:lang w:val="en-GB"/>
        </w:rPr>
      </w:pPr>
      <w:bookmarkStart w:id="3" w:name="_heading=h.1yzhhrss3tce" w:colFirst="0" w:colLast="0"/>
      <w:bookmarkEnd w:id="3"/>
      <w:r w:rsidRPr="0040197B">
        <w:rPr>
          <w:rFonts w:ascii="Open Sans" w:eastAsia="Open Sans" w:hAnsi="Open Sans" w:cs="Open Sans"/>
          <w:lang w:val="en-GB"/>
        </w:rPr>
        <w:lastRenderedPageBreak/>
        <w:t xml:space="preserve">“Signing this collaboration agreement with Feria de Valladolid is a sign that we are set to continue the international relationship and networking activities that we started during the pandemic”, says </w:t>
      </w:r>
      <w:r w:rsidRPr="005D45E1">
        <w:rPr>
          <w:rFonts w:ascii="Open Sans" w:eastAsia="Open Sans" w:hAnsi="Open Sans" w:cs="Open Sans"/>
          <w:b/>
          <w:lang w:val="en-GB"/>
        </w:rPr>
        <w:t>Roberto Pellegrini, Chairman of Riva del Garda Fierecongressi</w:t>
      </w:r>
      <w:r w:rsidRPr="0040197B">
        <w:rPr>
          <w:rFonts w:ascii="Open Sans" w:eastAsia="Open Sans" w:hAnsi="Open Sans" w:cs="Open Sans"/>
          <w:lang w:val="en-GB"/>
        </w:rPr>
        <w:t>. “It is a further step on the path of internationalisation that we have embarked on to develop and grow the activities of our exhibition and conference centre, benefiting all the companies, professionals and organisers with whom we work every day”.</w:t>
      </w:r>
      <w:bookmarkStart w:id="4" w:name="_GoBack"/>
      <w:bookmarkEnd w:id="4"/>
    </w:p>
    <w:p w14:paraId="36DC5C75" w14:textId="77777777" w:rsidR="00D74642" w:rsidRPr="0040197B" w:rsidRDefault="00D74642">
      <w:pPr>
        <w:spacing w:after="0"/>
        <w:jc w:val="both"/>
        <w:rPr>
          <w:rFonts w:ascii="Open Sans" w:eastAsia="Open Sans" w:hAnsi="Open Sans" w:cs="Open Sans"/>
          <w:color w:val="FF0000"/>
          <w:lang w:val="en-GB"/>
        </w:rPr>
      </w:pPr>
      <w:bookmarkStart w:id="5" w:name="_heading=h.ljro0915u0r" w:colFirst="0" w:colLast="0"/>
      <w:bookmarkEnd w:id="5"/>
    </w:p>
    <w:p w14:paraId="3ED3C01B" w14:textId="627CF779" w:rsidR="00D74642" w:rsidRPr="0040197B" w:rsidRDefault="009C6318" w:rsidP="009C6318">
      <w:pPr>
        <w:spacing w:after="0"/>
        <w:jc w:val="both"/>
        <w:rPr>
          <w:rFonts w:ascii="Open Sans" w:eastAsia="Open Sans" w:hAnsi="Open Sans" w:cs="Open Sans"/>
          <w:lang w:val="en-GB"/>
        </w:rPr>
      </w:pPr>
      <w:bookmarkStart w:id="6" w:name="_heading=h.6qlt212kif2y" w:colFirst="0" w:colLast="0"/>
      <w:bookmarkEnd w:id="6"/>
      <w:r w:rsidRPr="0040197B">
        <w:rPr>
          <w:rFonts w:ascii="Open Sans" w:eastAsia="Open Sans" w:hAnsi="Open Sans" w:cs="Open Sans"/>
          <w:lang w:val="en-GB"/>
        </w:rPr>
        <w:t>The two trade show organisations have undertaken to share their expertise and knowledge in the organisation of events, fairs and con</w:t>
      </w:r>
      <w:r w:rsidR="005069B1">
        <w:rPr>
          <w:rFonts w:ascii="Open Sans" w:eastAsia="Open Sans" w:hAnsi="Open Sans" w:cs="Open Sans"/>
          <w:lang w:val="en-GB"/>
        </w:rPr>
        <w:t>ferences</w:t>
      </w:r>
      <w:r w:rsidRPr="0040197B">
        <w:rPr>
          <w:rFonts w:ascii="Open Sans" w:eastAsia="Open Sans" w:hAnsi="Open Sans" w:cs="Open Sans"/>
          <w:lang w:val="en-GB"/>
        </w:rPr>
        <w:t xml:space="preserve">, to exchange views and be involved in the planning of other events in order to develop potential business and facilitate institutional and private relations with a view to forging possible new synergies. </w:t>
      </w:r>
    </w:p>
    <w:p w14:paraId="5CDDF0BD" w14:textId="77777777" w:rsidR="00D74642" w:rsidRPr="0040197B" w:rsidRDefault="00D74642">
      <w:pPr>
        <w:spacing w:after="0" w:line="240" w:lineRule="auto"/>
        <w:jc w:val="both"/>
        <w:rPr>
          <w:rFonts w:ascii="Open Sans" w:eastAsia="Open Sans" w:hAnsi="Open Sans" w:cs="Open Sans"/>
          <w:lang w:val="en-GB"/>
        </w:rPr>
      </w:pPr>
    </w:p>
    <w:p w14:paraId="49697CCB" w14:textId="77777777" w:rsidR="00D74642" w:rsidRPr="0040197B" w:rsidRDefault="00D74642">
      <w:pPr>
        <w:spacing w:after="0" w:line="240" w:lineRule="auto"/>
        <w:jc w:val="both"/>
        <w:rPr>
          <w:rFonts w:ascii="Open Sans" w:eastAsia="Open Sans" w:hAnsi="Open Sans" w:cs="Open Sans"/>
          <w:color w:val="000000"/>
          <w:sz w:val="20"/>
          <w:szCs w:val="20"/>
          <w:lang w:val="en-GB"/>
        </w:rPr>
      </w:pPr>
    </w:p>
    <w:p w14:paraId="6EE5546E" w14:textId="7B184163" w:rsidR="00D74642" w:rsidRPr="0040197B" w:rsidRDefault="00B46EA8">
      <w:pPr>
        <w:spacing w:after="0" w:line="240" w:lineRule="auto"/>
        <w:jc w:val="both"/>
        <w:rPr>
          <w:rFonts w:ascii="Open Sans" w:eastAsia="Open Sans" w:hAnsi="Open Sans" w:cs="Open Sans"/>
          <w:b/>
          <w:sz w:val="18"/>
          <w:szCs w:val="18"/>
          <w:lang w:val="en-GB"/>
        </w:rPr>
      </w:pPr>
      <w:r w:rsidRPr="0040197B">
        <w:rPr>
          <w:rFonts w:ascii="Open Sans" w:eastAsia="Open Sans" w:hAnsi="Open Sans" w:cs="Open Sans"/>
          <w:b/>
          <w:sz w:val="18"/>
          <w:szCs w:val="18"/>
          <w:lang w:val="en-GB"/>
        </w:rPr>
        <w:t xml:space="preserve">About </w:t>
      </w:r>
      <w:hyperlink r:id="rId7">
        <w:r w:rsidRPr="0040197B">
          <w:rPr>
            <w:rFonts w:ascii="Open Sans" w:eastAsia="Open Sans" w:hAnsi="Open Sans" w:cs="Open Sans"/>
            <w:b/>
            <w:color w:val="0000FF"/>
            <w:sz w:val="18"/>
            <w:szCs w:val="18"/>
            <w:u w:val="single"/>
            <w:lang w:val="en-GB"/>
          </w:rPr>
          <w:t>Hospitality – Il Salone dell’Accoglienza</w:t>
        </w:r>
      </w:hyperlink>
      <w:r w:rsidRPr="0040197B">
        <w:rPr>
          <w:rFonts w:ascii="Open Sans" w:eastAsia="Open Sans" w:hAnsi="Open Sans" w:cs="Open Sans"/>
          <w:b/>
          <w:sz w:val="18"/>
          <w:szCs w:val="18"/>
          <w:lang w:val="en-GB"/>
        </w:rPr>
        <w:t xml:space="preserve"> </w:t>
      </w:r>
    </w:p>
    <w:p w14:paraId="47D0600B" w14:textId="570415A1" w:rsidR="00B46EA8" w:rsidRPr="0040197B" w:rsidRDefault="00B46EA8" w:rsidP="00B46EA8">
      <w:pPr>
        <w:spacing w:after="0" w:line="240" w:lineRule="auto"/>
        <w:jc w:val="both"/>
        <w:rPr>
          <w:rFonts w:ascii="Open Sans" w:eastAsia="Open Sans" w:hAnsi="Open Sans" w:cs="Open Sans"/>
          <w:sz w:val="18"/>
          <w:szCs w:val="18"/>
          <w:lang w:val="en-GB"/>
        </w:rPr>
      </w:pPr>
      <w:r w:rsidRPr="0040197B">
        <w:rPr>
          <w:rFonts w:ascii="Open Sans" w:eastAsia="Open Sans" w:hAnsi="Open Sans" w:cs="Open Sans"/>
          <w:sz w:val="18"/>
          <w:szCs w:val="18"/>
          <w:lang w:val="en-GB"/>
        </w:rPr>
        <w:t xml:space="preserve">Organised by Riva del Garda Fierecongressi, Hospitality is the international trade show and leader in Italy dedicated to operators in the Ho.Re.Ca sector. With an exhibition area covering more than 40,000 square metres, the event is the most comprehensive in Italy, with an extensive training programme and a diverse audience of companies and professionals in the Contract&amp;Wellness, Renovation&amp;Tech, Food&amp;Equipment and Beverage areas, and in the special areas Solobirra, Riva Pianeta Mixology and Winescape. </w:t>
      </w:r>
    </w:p>
    <w:p w14:paraId="6EE4F43F" w14:textId="7700442C" w:rsidR="00D74642" w:rsidRPr="0040197B" w:rsidRDefault="00B46EA8" w:rsidP="00B46EA8">
      <w:pPr>
        <w:spacing w:after="0" w:line="240" w:lineRule="auto"/>
        <w:jc w:val="both"/>
        <w:rPr>
          <w:rFonts w:ascii="Open Sans" w:eastAsia="Open Sans" w:hAnsi="Open Sans" w:cs="Open Sans"/>
          <w:sz w:val="18"/>
          <w:szCs w:val="18"/>
          <w:lang w:val="en-GB"/>
        </w:rPr>
      </w:pPr>
      <w:r w:rsidRPr="0040197B">
        <w:rPr>
          <w:rFonts w:ascii="Open Sans" w:eastAsia="Open Sans" w:hAnsi="Open Sans" w:cs="Open Sans"/>
          <w:sz w:val="18"/>
          <w:szCs w:val="18"/>
          <w:lang w:val="en-GB"/>
        </w:rPr>
        <w:t>The 47th edition will be held in Riva del Garda, from 6 to 9 February 2023.</w:t>
      </w:r>
    </w:p>
    <w:p w14:paraId="607B117E" w14:textId="77777777" w:rsidR="00D74642" w:rsidRPr="0040197B" w:rsidRDefault="00EE3C00">
      <w:pPr>
        <w:spacing w:after="0" w:line="240" w:lineRule="auto"/>
        <w:jc w:val="both"/>
        <w:rPr>
          <w:rFonts w:ascii="Open Sans" w:eastAsia="Open Sans" w:hAnsi="Open Sans" w:cs="Open Sans"/>
          <w:sz w:val="18"/>
          <w:szCs w:val="18"/>
          <w:lang w:val="en-GB"/>
        </w:rPr>
      </w:pPr>
      <w:hyperlink r:id="rId8">
        <w:r w:rsidRPr="0040197B">
          <w:rPr>
            <w:rFonts w:ascii="Open Sans" w:eastAsia="Open Sans" w:hAnsi="Open Sans" w:cs="Open Sans"/>
            <w:color w:val="0000FF"/>
            <w:sz w:val="18"/>
            <w:szCs w:val="18"/>
            <w:u w:val="single"/>
            <w:lang w:val="en-GB"/>
          </w:rPr>
          <w:t>www.hospitalityriva.it</w:t>
        </w:r>
      </w:hyperlink>
      <w:r w:rsidRPr="0040197B">
        <w:rPr>
          <w:rFonts w:ascii="Open Sans" w:eastAsia="Open Sans" w:hAnsi="Open Sans" w:cs="Open Sans"/>
          <w:sz w:val="18"/>
          <w:szCs w:val="18"/>
          <w:lang w:val="en-GB"/>
        </w:rPr>
        <w:t xml:space="preserve"> @HospitalityRiva </w:t>
      </w:r>
    </w:p>
    <w:p w14:paraId="6C5AEB4F" w14:textId="77777777" w:rsidR="00D74642" w:rsidRPr="0040197B" w:rsidRDefault="00D74642">
      <w:pPr>
        <w:pStyle w:val="Titolo3"/>
        <w:shd w:val="clear" w:color="auto" w:fill="FFFFFF"/>
        <w:spacing w:before="0" w:after="0" w:line="240" w:lineRule="auto"/>
        <w:jc w:val="both"/>
        <w:rPr>
          <w:rFonts w:ascii="Open Sans" w:eastAsia="Open Sans" w:hAnsi="Open Sans" w:cs="Open Sans"/>
          <w:sz w:val="18"/>
          <w:szCs w:val="18"/>
          <w:lang w:val="en-GB"/>
        </w:rPr>
      </w:pPr>
    </w:p>
    <w:p w14:paraId="77021C0C" w14:textId="4695933E" w:rsidR="00D74642" w:rsidRPr="0040197B" w:rsidRDefault="00B46EA8">
      <w:pPr>
        <w:pStyle w:val="Titolo3"/>
        <w:shd w:val="clear" w:color="auto" w:fill="FFFFFF"/>
        <w:spacing w:before="0" w:after="0" w:line="240" w:lineRule="auto"/>
        <w:jc w:val="both"/>
        <w:rPr>
          <w:rFonts w:ascii="Open Sans" w:eastAsia="Open Sans" w:hAnsi="Open Sans" w:cs="Open Sans"/>
          <w:b w:val="0"/>
          <w:color w:val="0072C8"/>
          <w:sz w:val="18"/>
          <w:szCs w:val="18"/>
          <w:u w:val="single"/>
          <w:lang w:val="en-GB"/>
        </w:rPr>
      </w:pPr>
      <w:r w:rsidRPr="009F34E7">
        <w:rPr>
          <w:rFonts w:ascii="Open Sans" w:eastAsia="Open Sans" w:hAnsi="Open Sans" w:cs="Open Sans"/>
          <w:sz w:val="18"/>
          <w:szCs w:val="18"/>
          <w:lang w:val="en-GB"/>
        </w:rPr>
        <w:t>About FIBAR</w:t>
      </w:r>
    </w:p>
    <w:p w14:paraId="26FAFD5C" w14:textId="06A5691D" w:rsidR="00D74642" w:rsidRPr="0040197B" w:rsidRDefault="009F34E7">
      <w:pPr>
        <w:spacing w:after="0" w:line="240" w:lineRule="auto"/>
        <w:rPr>
          <w:rFonts w:ascii="Open Sans" w:eastAsia="Open Sans" w:hAnsi="Open Sans" w:cs="Open Sans"/>
          <w:sz w:val="18"/>
          <w:szCs w:val="18"/>
          <w:lang w:val="en-GB"/>
        </w:rPr>
      </w:pPr>
      <w:r w:rsidRPr="009F34E7">
        <w:rPr>
          <w:rFonts w:ascii="Open Sans" w:eastAsia="Open Sans" w:hAnsi="Open Sans" w:cs="Open Sans"/>
          <w:sz w:val="18"/>
          <w:szCs w:val="18"/>
          <w:lang w:val="en-GB"/>
        </w:rPr>
        <w:t>FIBAR VALLADOLID,</w:t>
      </w:r>
      <w:r w:rsidR="009F5884">
        <w:rPr>
          <w:rFonts w:ascii="Open Sans" w:eastAsia="Open Sans" w:hAnsi="Open Sans" w:cs="Open Sans"/>
          <w:sz w:val="18"/>
          <w:szCs w:val="18"/>
          <w:lang w:val="en-GB"/>
        </w:rPr>
        <w:t xml:space="preserve"> organized</w:t>
      </w:r>
      <w:r w:rsidR="00CB4FAB">
        <w:rPr>
          <w:rFonts w:ascii="Open Sans" w:eastAsia="Open Sans" w:hAnsi="Open Sans" w:cs="Open Sans"/>
          <w:sz w:val="18"/>
          <w:szCs w:val="18"/>
          <w:lang w:val="en-GB"/>
        </w:rPr>
        <w:t xml:space="preserve"> in Valladolid (Spain)</w:t>
      </w:r>
      <w:r w:rsidR="009F5884">
        <w:rPr>
          <w:rFonts w:ascii="Open Sans" w:eastAsia="Open Sans" w:hAnsi="Open Sans" w:cs="Open Sans"/>
          <w:sz w:val="18"/>
          <w:szCs w:val="18"/>
          <w:lang w:val="en-GB"/>
        </w:rPr>
        <w:t xml:space="preserve"> by</w:t>
      </w:r>
      <w:r w:rsidR="00CB4FAB">
        <w:rPr>
          <w:rFonts w:ascii="Open Sans" w:eastAsia="Open Sans" w:hAnsi="Open Sans" w:cs="Open Sans"/>
          <w:sz w:val="18"/>
          <w:szCs w:val="18"/>
          <w:lang w:val="en-GB"/>
        </w:rPr>
        <w:t xml:space="preserve"> </w:t>
      </w:r>
      <w:proofErr w:type="gramStart"/>
      <w:r w:rsidR="00CB4FAB" w:rsidRPr="00CB4FAB">
        <w:rPr>
          <w:rFonts w:ascii="Open Sans" w:eastAsia="Open Sans" w:hAnsi="Open Sans" w:cs="Open Sans"/>
          <w:sz w:val="18"/>
          <w:szCs w:val="18"/>
          <w:lang w:val="en-GB"/>
        </w:rPr>
        <w:t>Rooster’s</w:t>
      </w:r>
      <w:proofErr w:type="gramEnd"/>
      <w:r w:rsidR="00CB4FAB" w:rsidRPr="00CB4FAB">
        <w:rPr>
          <w:rFonts w:ascii="Open Sans" w:eastAsia="Open Sans" w:hAnsi="Open Sans" w:cs="Open Sans"/>
          <w:sz w:val="18"/>
          <w:szCs w:val="18"/>
          <w:lang w:val="en-GB"/>
        </w:rPr>
        <w:t xml:space="preserve"> Workshop</w:t>
      </w:r>
      <w:r w:rsidR="00CB4FAB">
        <w:rPr>
          <w:rFonts w:ascii="Open Sans" w:eastAsia="Open Sans" w:hAnsi="Open Sans" w:cs="Open Sans"/>
          <w:sz w:val="18"/>
          <w:szCs w:val="18"/>
          <w:lang w:val="en-GB"/>
        </w:rPr>
        <w:t>,</w:t>
      </w:r>
      <w:r w:rsidR="009F5884">
        <w:rPr>
          <w:rFonts w:ascii="Open Sans" w:eastAsia="Open Sans" w:hAnsi="Open Sans" w:cs="Open Sans"/>
          <w:sz w:val="18"/>
          <w:szCs w:val="18"/>
          <w:lang w:val="en-GB"/>
        </w:rPr>
        <w:t xml:space="preserve"> </w:t>
      </w:r>
      <w:r w:rsidRPr="009F34E7">
        <w:rPr>
          <w:rFonts w:ascii="Open Sans" w:eastAsia="Open Sans" w:hAnsi="Open Sans" w:cs="Open Sans"/>
          <w:sz w:val="18"/>
          <w:szCs w:val="18"/>
          <w:lang w:val="en-GB"/>
        </w:rPr>
        <w:t>is the meeting and reference point for nationa</w:t>
      </w:r>
      <w:r w:rsidR="00CB4FAB">
        <w:rPr>
          <w:rFonts w:ascii="Open Sans" w:eastAsia="Open Sans" w:hAnsi="Open Sans" w:cs="Open Sans"/>
          <w:sz w:val="18"/>
          <w:szCs w:val="18"/>
          <w:lang w:val="en-GB"/>
        </w:rPr>
        <w:t xml:space="preserve">l and international bartending. With 60 exhibitors and 40 speakers in three days it brings </w:t>
      </w:r>
      <w:r w:rsidRPr="009F34E7">
        <w:rPr>
          <w:rFonts w:ascii="Open Sans" w:eastAsia="Open Sans" w:hAnsi="Open Sans" w:cs="Open Sans"/>
          <w:sz w:val="18"/>
          <w:szCs w:val="18"/>
          <w:lang w:val="en-GB"/>
        </w:rPr>
        <w:t xml:space="preserve">together </w:t>
      </w:r>
      <w:r w:rsidR="00CB4FAB">
        <w:rPr>
          <w:rFonts w:ascii="Open Sans" w:eastAsia="Open Sans" w:hAnsi="Open Sans" w:cs="Open Sans"/>
          <w:sz w:val="18"/>
          <w:szCs w:val="18"/>
          <w:lang w:val="en-GB"/>
        </w:rPr>
        <w:t xml:space="preserve">the </w:t>
      </w:r>
      <w:r w:rsidR="00CB4FAB" w:rsidRPr="009F34E7">
        <w:rPr>
          <w:rFonts w:ascii="Open Sans" w:eastAsia="Open Sans" w:hAnsi="Open Sans" w:cs="Open Sans"/>
          <w:sz w:val="18"/>
          <w:szCs w:val="18"/>
          <w:lang w:val="en-GB"/>
        </w:rPr>
        <w:t xml:space="preserve">Hospitality Industry </w:t>
      </w:r>
      <w:r w:rsidRPr="009F34E7">
        <w:rPr>
          <w:rFonts w:ascii="Open Sans" w:eastAsia="Open Sans" w:hAnsi="Open Sans" w:cs="Open Sans"/>
          <w:sz w:val="18"/>
          <w:szCs w:val="18"/>
          <w:lang w:val="en-GB"/>
        </w:rPr>
        <w:t xml:space="preserve">professionals </w:t>
      </w:r>
      <w:r w:rsidR="00CB4FAB">
        <w:rPr>
          <w:rFonts w:ascii="Open Sans" w:eastAsia="Open Sans" w:hAnsi="Open Sans" w:cs="Open Sans"/>
          <w:sz w:val="18"/>
          <w:szCs w:val="18"/>
          <w:lang w:val="en-GB"/>
        </w:rPr>
        <w:t>and presents</w:t>
      </w:r>
      <w:r w:rsidRPr="009F34E7">
        <w:rPr>
          <w:rFonts w:ascii="Open Sans" w:eastAsia="Open Sans" w:hAnsi="Open Sans" w:cs="Open Sans"/>
          <w:sz w:val="18"/>
          <w:szCs w:val="18"/>
          <w:lang w:val="en-GB"/>
        </w:rPr>
        <w:t xml:space="preserve"> the latest trends in cocktails, mixology and premium drinks.</w:t>
      </w:r>
      <w:r w:rsidR="00CB4FAB">
        <w:rPr>
          <w:rFonts w:ascii="Open Sans" w:eastAsia="Open Sans" w:hAnsi="Open Sans" w:cs="Open Sans"/>
          <w:sz w:val="18"/>
          <w:szCs w:val="18"/>
          <w:lang w:val="en-GB"/>
        </w:rPr>
        <w:t xml:space="preserve"> During the last edition, in 2021, it registered more than 6,500 visitors. </w:t>
      </w:r>
    </w:p>
    <w:p w14:paraId="05D675C9" w14:textId="77777777" w:rsidR="00D74642" w:rsidRPr="0040197B" w:rsidRDefault="00D74642">
      <w:pPr>
        <w:spacing w:after="0" w:line="240" w:lineRule="auto"/>
        <w:rPr>
          <w:rFonts w:ascii="Open Sans" w:eastAsia="Open Sans" w:hAnsi="Open Sans" w:cs="Open Sans"/>
          <w:sz w:val="18"/>
          <w:szCs w:val="18"/>
          <w:lang w:val="en-GB"/>
        </w:rPr>
      </w:pPr>
    </w:p>
    <w:p w14:paraId="72BD5413" w14:textId="77777777" w:rsidR="00D74642" w:rsidRPr="0040197B" w:rsidRDefault="00D74642">
      <w:pPr>
        <w:spacing w:after="0" w:line="240" w:lineRule="auto"/>
        <w:rPr>
          <w:rFonts w:ascii="Open Sans" w:eastAsia="Open Sans" w:hAnsi="Open Sans" w:cs="Open Sans"/>
          <w:sz w:val="18"/>
          <w:szCs w:val="18"/>
          <w:lang w:val="en-GB"/>
        </w:rPr>
      </w:pPr>
    </w:p>
    <w:p w14:paraId="644F63B2" w14:textId="77777777" w:rsidR="00D74642" w:rsidRPr="0040197B" w:rsidRDefault="00D74642">
      <w:pPr>
        <w:spacing w:after="0" w:line="240" w:lineRule="auto"/>
        <w:rPr>
          <w:rFonts w:ascii="Open Sans" w:eastAsia="Open Sans" w:hAnsi="Open Sans" w:cs="Open Sans"/>
          <w:sz w:val="18"/>
          <w:szCs w:val="18"/>
          <w:lang w:val="en-GB"/>
        </w:rPr>
      </w:pPr>
    </w:p>
    <w:p w14:paraId="54B09B2C" w14:textId="69CCDF97" w:rsidR="00D74642" w:rsidRPr="0040197B" w:rsidRDefault="00EE3C00">
      <w:pPr>
        <w:spacing w:after="0" w:line="240" w:lineRule="auto"/>
        <w:jc w:val="both"/>
        <w:rPr>
          <w:rFonts w:ascii="Open Sans" w:eastAsia="Open Sans" w:hAnsi="Open Sans" w:cs="Open Sans"/>
          <w:b/>
          <w:sz w:val="18"/>
          <w:szCs w:val="18"/>
          <w:lang w:val="en-GB"/>
        </w:rPr>
      </w:pPr>
      <w:r w:rsidRPr="0040197B">
        <w:rPr>
          <w:rFonts w:ascii="Open Sans" w:eastAsia="Open Sans" w:hAnsi="Open Sans" w:cs="Open Sans"/>
          <w:b/>
          <w:sz w:val="18"/>
          <w:szCs w:val="18"/>
          <w:lang w:val="en-GB"/>
        </w:rPr>
        <w:t>Conta</w:t>
      </w:r>
      <w:r w:rsidR="00B46EA8" w:rsidRPr="0040197B">
        <w:rPr>
          <w:rFonts w:ascii="Open Sans" w:eastAsia="Open Sans" w:hAnsi="Open Sans" w:cs="Open Sans"/>
          <w:b/>
          <w:sz w:val="18"/>
          <w:szCs w:val="18"/>
          <w:lang w:val="en-GB"/>
        </w:rPr>
        <w:t>c</w:t>
      </w:r>
      <w:r w:rsidRPr="0040197B">
        <w:rPr>
          <w:rFonts w:ascii="Open Sans" w:eastAsia="Open Sans" w:hAnsi="Open Sans" w:cs="Open Sans"/>
          <w:b/>
          <w:sz w:val="18"/>
          <w:szCs w:val="18"/>
          <w:lang w:val="en-GB"/>
        </w:rPr>
        <w:t>t</w:t>
      </w:r>
      <w:r w:rsidR="00B46EA8" w:rsidRPr="0040197B">
        <w:rPr>
          <w:rFonts w:ascii="Open Sans" w:eastAsia="Open Sans" w:hAnsi="Open Sans" w:cs="Open Sans"/>
          <w:b/>
          <w:sz w:val="18"/>
          <w:szCs w:val="18"/>
          <w:lang w:val="en-GB"/>
        </w:rPr>
        <w:t>s</w:t>
      </w:r>
      <w:r w:rsidRPr="0040197B">
        <w:rPr>
          <w:rFonts w:ascii="Open Sans" w:eastAsia="Open Sans" w:hAnsi="Open Sans" w:cs="Open Sans"/>
          <w:b/>
          <w:sz w:val="18"/>
          <w:szCs w:val="18"/>
          <w:lang w:val="en-GB"/>
        </w:rPr>
        <w:t xml:space="preserve">: </w:t>
      </w:r>
    </w:p>
    <w:p w14:paraId="163DDC53" w14:textId="7E63BAAC" w:rsidR="00D74642" w:rsidRPr="0040197B" w:rsidRDefault="00EE3C00">
      <w:pPr>
        <w:spacing w:after="0" w:line="240" w:lineRule="auto"/>
        <w:jc w:val="both"/>
        <w:rPr>
          <w:rFonts w:ascii="Open Sans" w:eastAsia="Open Sans" w:hAnsi="Open Sans" w:cs="Open Sans"/>
          <w:color w:val="0000FF"/>
          <w:sz w:val="18"/>
          <w:szCs w:val="18"/>
          <w:u w:val="single"/>
          <w:lang w:val="en-GB"/>
        </w:rPr>
      </w:pPr>
      <w:r w:rsidRPr="0040197B">
        <w:rPr>
          <w:rFonts w:ascii="Open Sans" w:eastAsia="Open Sans" w:hAnsi="Open Sans" w:cs="Open Sans"/>
          <w:sz w:val="18"/>
          <w:szCs w:val="18"/>
          <w:lang w:val="en-GB"/>
        </w:rPr>
        <w:t>Hospitality - Image Building</w:t>
      </w:r>
      <w:r w:rsidR="00B46EA8" w:rsidRPr="0040197B">
        <w:rPr>
          <w:rFonts w:ascii="Open Sans" w:eastAsia="Open Sans" w:hAnsi="Open Sans" w:cs="Open Sans"/>
          <w:sz w:val="18"/>
          <w:szCs w:val="18"/>
          <w:lang w:val="en-GB"/>
        </w:rPr>
        <w:t xml:space="preserve"> Press Office </w:t>
      </w:r>
      <w:r w:rsidRPr="0040197B">
        <w:rPr>
          <w:rFonts w:ascii="Open Sans" w:eastAsia="Open Sans" w:hAnsi="Open Sans" w:cs="Open Sans"/>
          <w:sz w:val="18"/>
          <w:szCs w:val="18"/>
          <w:lang w:val="en-GB"/>
        </w:rPr>
        <w:t xml:space="preserve"> Tel. 02 89011300; Mailto: </w:t>
      </w:r>
      <w:hyperlink r:id="rId9">
        <w:r w:rsidRPr="0040197B">
          <w:rPr>
            <w:rFonts w:ascii="Open Sans" w:eastAsia="Open Sans" w:hAnsi="Open Sans" w:cs="Open Sans"/>
            <w:color w:val="0000FF"/>
            <w:sz w:val="18"/>
            <w:szCs w:val="18"/>
            <w:u w:val="single"/>
            <w:lang w:val="en-GB"/>
          </w:rPr>
          <w:t>hospitality@imagebuilding.it</w:t>
        </w:r>
      </w:hyperlink>
    </w:p>
    <w:p w14:paraId="5E3A20DC" w14:textId="77777777" w:rsidR="00D74642" w:rsidRPr="0040197B" w:rsidRDefault="00D74642">
      <w:pPr>
        <w:spacing w:after="0" w:line="240" w:lineRule="auto"/>
        <w:jc w:val="both"/>
        <w:rPr>
          <w:rFonts w:ascii="Open Sans" w:eastAsia="Open Sans" w:hAnsi="Open Sans" w:cs="Open Sans"/>
          <w:sz w:val="18"/>
          <w:szCs w:val="18"/>
          <w:lang w:val="en-GB"/>
        </w:rPr>
      </w:pPr>
    </w:p>
    <w:p w14:paraId="770B876A" w14:textId="700439C5" w:rsidR="00D74642" w:rsidRPr="0040197B" w:rsidRDefault="00EE3C00">
      <w:pPr>
        <w:spacing w:after="0" w:line="240" w:lineRule="auto"/>
        <w:jc w:val="both"/>
        <w:rPr>
          <w:rFonts w:ascii="Open Sans" w:eastAsia="Open Sans" w:hAnsi="Open Sans" w:cs="Open Sans"/>
          <w:sz w:val="18"/>
          <w:szCs w:val="18"/>
          <w:lang w:val="en-GB"/>
        </w:rPr>
      </w:pPr>
      <w:r w:rsidRPr="00CB4FAB">
        <w:rPr>
          <w:rFonts w:ascii="Open Sans" w:eastAsia="Open Sans" w:hAnsi="Open Sans" w:cs="Open Sans"/>
          <w:sz w:val="18"/>
          <w:szCs w:val="18"/>
          <w:lang w:val="en-GB"/>
        </w:rPr>
        <w:t>FIBA</w:t>
      </w:r>
      <w:r w:rsidR="00B46EA8" w:rsidRPr="00CB4FAB">
        <w:rPr>
          <w:rFonts w:ascii="Open Sans" w:eastAsia="Open Sans" w:hAnsi="Open Sans" w:cs="Open Sans"/>
          <w:sz w:val="18"/>
          <w:szCs w:val="18"/>
          <w:lang w:val="en-GB"/>
        </w:rPr>
        <w:t>R Press Office</w:t>
      </w:r>
      <w:r w:rsidR="00CB4FAB">
        <w:rPr>
          <w:rFonts w:ascii="Open Sans" w:eastAsia="Open Sans" w:hAnsi="Open Sans" w:cs="Open Sans"/>
          <w:sz w:val="18"/>
          <w:szCs w:val="18"/>
          <w:lang w:val="en-GB"/>
        </w:rPr>
        <w:t xml:space="preserve"> - </w:t>
      </w:r>
      <w:r w:rsidR="00CB4FAB" w:rsidRPr="00CB4FAB">
        <w:rPr>
          <w:rFonts w:ascii="Open Sans" w:eastAsia="Open Sans" w:hAnsi="Open Sans" w:cs="Open Sans"/>
          <w:sz w:val="18"/>
          <w:szCs w:val="18"/>
          <w:lang w:val="en-GB"/>
        </w:rPr>
        <w:t>Rafael Hernández; Mailto: rafaelhernandez@eventoscongresosycomunicacion.com</w:t>
      </w:r>
    </w:p>
    <w:sectPr w:rsidR="00D74642" w:rsidRPr="0040197B">
      <w:headerReference w:type="default" r:id="rId10"/>
      <w:footerReference w:type="default" r:id="rId11"/>
      <w:pgSz w:w="11900" w:h="16840"/>
      <w:pgMar w:top="2269" w:right="851" w:bottom="1276" w:left="851" w:header="1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1219D" w14:textId="77777777" w:rsidR="00EE3C00" w:rsidRDefault="00EE3C00">
      <w:pPr>
        <w:spacing w:after="0" w:line="240" w:lineRule="auto"/>
      </w:pPr>
      <w:r>
        <w:separator/>
      </w:r>
    </w:p>
  </w:endnote>
  <w:endnote w:type="continuationSeparator" w:id="0">
    <w:p w14:paraId="1A143972" w14:textId="77777777" w:rsidR="00EE3C00" w:rsidRDefault="00EE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9C08C" w14:textId="77777777" w:rsidR="00D74642" w:rsidRDefault="00EE3C00">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D45E1">
      <w:rPr>
        <w:noProof/>
        <w:color w:val="000000"/>
      </w:rPr>
      <w:t>2</w:t>
    </w:r>
    <w:r>
      <w:rPr>
        <w:color w:val="000000"/>
      </w:rPr>
      <w:fldChar w:fldCharType="end"/>
    </w:r>
    <w:r>
      <w:rPr>
        <w:noProof/>
        <w:lang w:eastAsia="it-IT"/>
      </w:rPr>
      <w:drawing>
        <wp:anchor distT="0" distB="0" distL="114300" distR="114300" simplePos="0" relativeHeight="251661312" behindDoc="0" locked="0" layoutInCell="1" hidden="0" allowOverlap="1" wp14:anchorId="63B059EE" wp14:editId="7F76F103">
          <wp:simplePos x="0" y="0"/>
          <wp:positionH relativeFrom="column">
            <wp:posOffset>5</wp:posOffset>
          </wp:positionH>
          <wp:positionV relativeFrom="paragraph">
            <wp:posOffset>-292731</wp:posOffset>
          </wp:positionV>
          <wp:extent cx="1327150" cy="508000"/>
          <wp:effectExtent l="0" t="0" r="0" b="0"/>
          <wp:wrapNone/>
          <wp:docPr id="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6418" t="25481" r="76384" b="36058"/>
                  <a:stretch>
                    <a:fillRect/>
                  </a:stretch>
                </pic:blipFill>
                <pic:spPr>
                  <a:xfrm>
                    <a:off x="0" y="0"/>
                    <a:ext cx="1327150" cy="508000"/>
                  </a:xfrm>
                  <a:prstGeom prst="rect">
                    <a:avLst/>
                  </a:prstGeom>
                  <a:ln/>
                </pic:spPr>
              </pic:pic>
            </a:graphicData>
          </a:graphic>
        </wp:anchor>
      </w:drawing>
    </w:r>
  </w:p>
  <w:p w14:paraId="06CC9082" w14:textId="77777777" w:rsidR="00D74642" w:rsidRDefault="00D74642">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A5578" w14:textId="77777777" w:rsidR="00EE3C00" w:rsidRDefault="00EE3C00">
      <w:pPr>
        <w:spacing w:after="0" w:line="240" w:lineRule="auto"/>
      </w:pPr>
      <w:r>
        <w:separator/>
      </w:r>
    </w:p>
  </w:footnote>
  <w:footnote w:type="continuationSeparator" w:id="0">
    <w:p w14:paraId="634A3ACE" w14:textId="77777777" w:rsidR="00EE3C00" w:rsidRDefault="00EE3C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FB106" w14:textId="77777777" w:rsidR="00D74642" w:rsidRDefault="00EE3C00">
    <w:pPr>
      <w:pBdr>
        <w:top w:val="nil"/>
        <w:left w:val="nil"/>
        <w:bottom w:val="nil"/>
        <w:right w:val="nil"/>
        <w:between w:val="nil"/>
      </w:pBdr>
      <w:tabs>
        <w:tab w:val="center" w:pos="4819"/>
        <w:tab w:val="right" w:pos="9638"/>
      </w:tabs>
      <w:spacing w:after="0" w:line="240" w:lineRule="auto"/>
      <w:rPr>
        <w:color w:val="000000"/>
      </w:rPr>
    </w:pPr>
    <w:r>
      <w:t xml:space="preserve"> </w:t>
    </w:r>
    <w:r>
      <w:rPr>
        <w:noProof/>
        <w:color w:val="000000"/>
        <w:lang w:eastAsia="it-IT"/>
      </w:rPr>
      <mc:AlternateContent>
        <mc:Choice Requires="wps">
          <w:drawing>
            <wp:anchor distT="0" distB="0" distL="114300" distR="114300" simplePos="0" relativeHeight="251658240" behindDoc="0" locked="0" layoutInCell="1" hidden="0" allowOverlap="1" wp14:anchorId="072F6FD2" wp14:editId="41E17D0B">
              <wp:simplePos x="0" y="0"/>
              <wp:positionH relativeFrom="margin">
                <wp:posOffset>-325436</wp:posOffset>
              </wp:positionH>
              <wp:positionV relativeFrom="page">
                <wp:posOffset>1608138</wp:posOffset>
              </wp:positionV>
              <wp:extent cx="1614170" cy="370205"/>
              <wp:effectExtent l="0" t="0" r="0" b="0"/>
              <wp:wrapNone/>
              <wp:docPr id="63" name="Rectangle 63"/>
              <wp:cNvGraphicFramePr/>
              <a:graphic xmlns:a="http://schemas.openxmlformats.org/drawingml/2006/main">
                <a:graphicData uri="http://schemas.microsoft.com/office/word/2010/wordprocessingShape">
                  <wps:wsp>
                    <wps:cNvSpPr/>
                    <wps:spPr>
                      <a:xfrm>
                        <a:off x="4543678" y="3599660"/>
                        <a:ext cx="1604645" cy="360680"/>
                      </a:xfrm>
                      <a:prstGeom prst="rect">
                        <a:avLst/>
                      </a:prstGeom>
                      <a:noFill/>
                      <a:ln>
                        <a:noFill/>
                      </a:ln>
                    </wps:spPr>
                    <wps:txbx>
                      <w:txbxContent>
                        <w:p w14:paraId="1108F7AE" w14:textId="77777777" w:rsidR="00D74642" w:rsidRDefault="00D74642">
                          <w:pPr>
                            <w:spacing w:after="0" w:line="219" w:lineRule="auto"/>
                            <w:textDirection w:val="btLr"/>
                          </w:pPr>
                        </w:p>
                      </w:txbxContent>
                    </wps:txbx>
                    <wps:bodyPr spcFirstLastPara="1" wrap="square" lIns="0" tIns="0" rIns="0" bIns="0" anchor="ctr" anchorCtr="0">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2F6FD2" id="Rectangle 63" o:spid="_x0000_s1026" style="position:absolute;margin-left:-25.6pt;margin-top:126.65pt;width:127.1pt;height:29.15pt;z-index:251658240;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" filled="f" stroked="f">
              <v:textbox inset="0,0,0,0">
                <w:txbxContent>
                  <w:p w14:paraId="1108F7AE" w14:textId="77777777" w:rsidR="00D74642" w:rsidRDefault="00D74642">
                    <w:pPr>
                      <w:spacing w:after="0" w:line="219" w:lineRule="auto"/>
                      <w:textDirection w:val="btLr"/>
                    </w:pPr>
                  </w:p>
                </w:txbxContent>
              </v:textbox>
              <w10:wrap anchorx="margin" anchory="page"/>
            </v:rect>
          </w:pict>
        </mc:Fallback>
      </mc:AlternateContent>
    </w:r>
    <w:r>
      <w:rPr>
        <w:noProof/>
        <w:lang w:eastAsia="it-IT"/>
      </w:rPr>
      <w:drawing>
        <wp:anchor distT="0" distB="0" distL="114300" distR="114300" simplePos="0" relativeHeight="251659264" behindDoc="0" locked="0" layoutInCell="1" hidden="0" allowOverlap="1" wp14:anchorId="0286D9DB" wp14:editId="0A604548">
          <wp:simplePos x="0" y="0"/>
          <wp:positionH relativeFrom="column">
            <wp:posOffset>8256</wp:posOffset>
          </wp:positionH>
          <wp:positionV relativeFrom="paragraph">
            <wp:posOffset>19050</wp:posOffset>
          </wp:positionV>
          <wp:extent cx="1223645" cy="1223645"/>
          <wp:effectExtent l="0" t="0" r="0" b="0"/>
          <wp:wrapNone/>
          <wp:docPr id="66" name="image2.png" descr="Immagine che contiene grafica vettoriale&#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grafica vettoriale&#10;&#10;Descrizione generata automaticamente"/>
                  <pic:cNvPicPr preferRelativeResize="0"/>
                </pic:nvPicPr>
                <pic:blipFill>
                  <a:blip r:embed="rId1"/>
                  <a:srcRect/>
                  <a:stretch>
                    <a:fillRect/>
                  </a:stretch>
                </pic:blipFill>
                <pic:spPr>
                  <a:xfrm>
                    <a:off x="0" y="0"/>
                    <a:ext cx="1223645" cy="1223645"/>
                  </a:xfrm>
                  <a:prstGeom prst="rect">
                    <a:avLst/>
                  </a:prstGeom>
                  <a:ln/>
                </pic:spPr>
              </pic:pic>
            </a:graphicData>
          </a:graphic>
        </wp:anchor>
      </w:drawing>
    </w:r>
    <w:r>
      <w:rPr>
        <w:noProof/>
        <w:lang w:eastAsia="it-IT"/>
      </w:rPr>
      <w:drawing>
        <wp:anchor distT="0" distB="0" distL="114300" distR="114300" simplePos="0" relativeHeight="251660288" behindDoc="0" locked="0" layoutInCell="1" hidden="0" allowOverlap="1" wp14:anchorId="2A4EA0C5" wp14:editId="257A6639">
          <wp:simplePos x="0" y="0"/>
          <wp:positionH relativeFrom="column">
            <wp:posOffset>5235575</wp:posOffset>
          </wp:positionH>
          <wp:positionV relativeFrom="paragraph">
            <wp:posOffset>75091</wp:posOffset>
          </wp:positionV>
          <wp:extent cx="1235710" cy="1115695"/>
          <wp:effectExtent l="0" t="0" r="0" b="0"/>
          <wp:wrapNone/>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r="52929"/>
                  <a:stretch>
                    <a:fillRect/>
                  </a:stretch>
                </pic:blipFill>
                <pic:spPr>
                  <a:xfrm>
                    <a:off x="0" y="0"/>
                    <a:ext cx="1235710" cy="111569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642"/>
    <w:rsid w:val="000E0269"/>
    <w:rsid w:val="001B5E47"/>
    <w:rsid w:val="0040197B"/>
    <w:rsid w:val="00504287"/>
    <w:rsid w:val="005069B1"/>
    <w:rsid w:val="005D45E1"/>
    <w:rsid w:val="0070087C"/>
    <w:rsid w:val="009C6318"/>
    <w:rsid w:val="009F34E7"/>
    <w:rsid w:val="009F5884"/>
    <w:rsid w:val="00A23FBD"/>
    <w:rsid w:val="00B25D4B"/>
    <w:rsid w:val="00B46EA8"/>
    <w:rsid w:val="00C30FA6"/>
    <w:rsid w:val="00C63C57"/>
    <w:rsid w:val="00CB4FAB"/>
    <w:rsid w:val="00D02CE1"/>
    <w:rsid w:val="00D57627"/>
    <w:rsid w:val="00D74642"/>
    <w:rsid w:val="00E540B0"/>
    <w:rsid w:val="00EE3C00"/>
    <w:rsid w:val="00F10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F97E"/>
  <w15:docId w15:val="{9DBDE693-67E6-4818-8A74-DDCF7C43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4FE8"/>
  </w:style>
  <w:style w:type="paragraph" w:styleId="Titolo1">
    <w:name w:val="heading 1"/>
    <w:basedOn w:val="Normale"/>
    <w:next w:val="Normale"/>
    <w:uiPriority w:val="9"/>
    <w:qFormat/>
    <w:rsid w:val="008A4FE8"/>
    <w:pPr>
      <w:keepNext/>
      <w:keepLines/>
      <w:spacing w:before="480" w:after="120"/>
      <w:outlineLvl w:val="0"/>
    </w:pPr>
    <w:rPr>
      <w:b/>
      <w:sz w:val="48"/>
      <w:szCs w:val="48"/>
    </w:rPr>
  </w:style>
  <w:style w:type="paragraph" w:styleId="Titolo2">
    <w:name w:val="heading 2"/>
    <w:basedOn w:val="Normale"/>
    <w:next w:val="Normale"/>
    <w:uiPriority w:val="9"/>
    <w:unhideWhenUsed/>
    <w:qFormat/>
    <w:rsid w:val="008A4FE8"/>
    <w:pPr>
      <w:keepNext/>
      <w:keepLines/>
      <w:spacing w:before="360" w:after="80"/>
      <w:outlineLvl w:val="1"/>
    </w:pPr>
    <w:rPr>
      <w:b/>
      <w:sz w:val="36"/>
      <w:szCs w:val="36"/>
    </w:rPr>
  </w:style>
  <w:style w:type="paragraph" w:styleId="Titolo3">
    <w:name w:val="heading 3"/>
    <w:basedOn w:val="Normale"/>
    <w:next w:val="Normale"/>
    <w:link w:val="Titolo3Carattere"/>
    <w:uiPriority w:val="9"/>
    <w:unhideWhenUsed/>
    <w:qFormat/>
    <w:rsid w:val="008A4FE8"/>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8A4FE8"/>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8A4FE8"/>
    <w:pPr>
      <w:keepNext/>
      <w:keepLines/>
      <w:spacing w:before="220" w:after="40"/>
      <w:outlineLvl w:val="4"/>
    </w:pPr>
    <w:rPr>
      <w:b/>
    </w:rPr>
  </w:style>
  <w:style w:type="paragraph" w:styleId="Titolo6">
    <w:name w:val="heading 6"/>
    <w:basedOn w:val="Normale"/>
    <w:next w:val="Normale"/>
    <w:uiPriority w:val="9"/>
    <w:semiHidden/>
    <w:unhideWhenUsed/>
    <w:qFormat/>
    <w:rsid w:val="008A4FE8"/>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uiPriority w:val="10"/>
    <w:qFormat/>
    <w:rsid w:val="008A4FE8"/>
    <w:pPr>
      <w:keepNext/>
      <w:keepLines/>
      <w:spacing w:before="480" w:after="120"/>
    </w:pPr>
    <w:rPr>
      <w:b/>
      <w:sz w:val="72"/>
      <w:szCs w:val="72"/>
    </w:rPr>
  </w:style>
  <w:style w:type="table" w:customStyle="1" w:styleId="TableNormal1">
    <w:name w:val="Table Normal1"/>
    <w:rsid w:val="008A4FE8"/>
    <w:tblPr>
      <w:tblCellMar>
        <w:top w:w="0" w:type="dxa"/>
        <w:left w:w="0" w:type="dxa"/>
        <w:bottom w:w="0" w:type="dxa"/>
        <w:right w:w="0" w:type="dxa"/>
      </w:tblCellMar>
    </w:tblPr>
  </w:style>
  <w:style w:type="table" w:customStyle="1" w:styleId="TableNormal2">
    <w:name w:val="Table Normal2"/>
    <w:rsid w:val="008A4FE8"/>
    <w:tblPr>
      <w:tblCellMar>
        <w:top w:w="0" w:type="dxa"/>
        <w:left w:w="0" w:type="dxa"/>
        <w:bottom w:w="0" w:type="dxa"/>
        <w:right w:w="0" w:type="dxa"/>
      </w:tblCellMar>
    </w:tbl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ipertestuale">
    <w:name w:val="Hyperlink"/>
    <w:basedOn w:val="Carpredefinitoparagrafo"/>
    <w:uiPriority w:val="99"/>
    <w:unhideWhenUsed/>
    <w:rsid w:val="00E37B06"/>
    <w:rPr>
      <w:color w:val="0000FF" w:themeColor="hyperlink"/>
      <w:u w:val="single"/>
    </w:rPr>
  </w:style>
  <w:style w:type="paragraph" w:styleId="NormaleWeb">
    <w:name w:val="Normal (Web)"/>
    <w:basedOn w:val="Normale"/>
    <w:uiPriority w:val="99"/>
    <w:semiHidden/>
    <w:unhideWhenUsed/>
    <w:rsid w:val="00895B80"/>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895B80"/>
    <w:rPr>
      <w:b/>
      <w:bCs/>
    </w:rPr>
  </w:style>
  <w:style w:type="paragraph" w:styleId="Intestazione">
    <w:name w:val="header"/>
    <w:basedOn w:val="Normale"/>
    <w:link w:val="IntestazioneCarattere"/>
    <w:uiPriority w:val="99"/>
    <w:unhideWhenUsed/>
    <w:rsid w:val="00096CA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6CAA"/>
  </w:style>
  <w:style w:type="paragraph" w:styleId="Pidipagina">
    <w:name w:val="footer"/>
    <w:basedOn w:val="Normale"/>
    <w:link w:val="PidipaginaCarattere"/>
    <w:uiPriority w:val="99"/>
    <w:unhideWhenUsed/>
    <w:rsid w:val="00096CA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6CAA"/>
  </w:style>
  <w:style w:type="paragraph" w:styleId="Revisione">
    <w:name w:val="Revision"/>
    <w:hidden/>
    <w:uiPriority w:val="99"/>
    <w:semiHidden/>
    <w:rsid w:val="006372C1"/>
    <w:pPr>
      <w:spacing w:after="0" w:line="240" w:lineRule="auto"/>
    </w:pPr>
  </w:style>
  <w:style w:type="paragraph" w:styleId="Testocommento">
    <w:name w:val="annotation text"/>
    <w:basedOn w:val="Normale"/>
    <w:link w:val="TestocommentoCarattere"/>
    <w:uiPriority w:val="99"/>
    <w:semiHidden/>
    <w:unhideWhenUsed/>
    <w:rsid w:val="008A4FE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A4FE8"/>
    <w:rPr>
      <w:sz w:val="20"/>
      <w:szCs w:val="20"/>
    </w:rPr>
  </w:style>
  <w:style w:type="character" w:styleId="Rimandocommento">
    <w:name w:val="annotation reference"/>
    <w:basedOn w:val="Carpredefinitoparagrafo"/>
    <w:uiPriority w:val="99"/>
    <w:semiHidden/>
    <w:unhideWhenUsed/>
    <w:rsid w:val="008A4FE8"/>
    <w:rPr>
      <w:sz w:val="16"/>
      <w:szCs w:val="16"/>
    </w:rPr>
  </w:style>
  <w:style w:type="character" w:customStyle="1" w:styleId="Menzionenonrisolta1">
    <w:name w:val="Menzione non risolta1"/>
    <w:basedOn w:val="Carpredefinitoparagrafo"/>
    <w:uiPriority w:val="99"/>
    <w:semiHidden/>
    <w:unhideWhenUsed/>
    <w:rsid w:val="00DF7C76"/>
    <w:rPr>
      <w:color w:val="605E5C"/>
      <w:shd w:val="clear" w:color="auto" w:fill="E1DFDD"/>
    </w:rPr>
  </w:style>
  <w:style w:type="character" w:customStyle="1" w:styleId="UnresolvedMention">
    <w:name w:val="Unresolved Mention"/>
    <w:basedOn w:val="Carpredefinitoparagrafo"/>
    <w:uiPriority w:val="99"/>
    <w:semiHidden/>
    <w:unhideWhenUsed/>
    <w:rsid w:val="00F232F3"/>
    <w:rPr>
      <w:color w:val="605E5C"/>
      <w:shd w:val="clear" w:color="auto" w:fill="E1DFDD"/>
    </w:rPr>
  </w:style>
  <w:style w:type="paragraph" w:styleId="Paragrafoelenco">
    <w:name w:val="List Paragraph"/>
    <w:basedOn w:val="Normale"/>
    <w:uiPriority w:val="34"/>
    <w:qFormat/>
    <w:rsid w:val="00581A72"/>
    <w:pPr>
      <w:ind w:left="720"/>
      <w:contextualSpacing/>
    </w:pPr>
  </w:style>
  <w:style w:type="character" w:customStyle="1" w:styleId="Titolo3Carattere">
    <w:name w:val="Titolo 3 Carattere"/>
    <w:basedOn w:val="Carpredefinitoparagrafo"/>
    <w:link w:val="Titolo3"/>
    <w:uiPriority w:val="9"/>
    <w:rsid w:val="0019694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ospitalityriv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sp-itality.i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spitality@imagebuilding.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OqCANbqluZyZFOEZabIpaxcgGg==">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2</Pages>
  <Words>762</Words>
  <Characters>4344</Characters>
  <Application>Microsoft Office Word</Application>
  <DocSecurity>0</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Fiammetta Croci</dc:creator>
  <cp:lastModifiedBy>Nicole De Nardis</cp:lastModifiedBy>
  <cp:revision>13</cp:revision>
  <dcterms:created xsi:type="dcterms:W3CDTF">2022-12-13T08:37:00Z</dcterms:created>
  <dcterms:modified xsi:type="dcterms:W3CDTF">2022-12-13T14:33:00Z</dcterms:modified>
</cp:coreProperties>
</file>