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00BB" w14:textId="20587519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u w:val="single"/>
        </w:rPr>
      </w:pPr>
      <w:r w:rsidRPr="00033A27">
        <w:rPr>
          <w:rFonts w:ascii="Open Sans" w:eastAsia="Open Sans" w:hAnsi="Open Sans" w:cs="Open Sans"/>
          <w:b/>
          <w:sz w:val="28"/>
          <w:szCs w:val="28"/>
          <w:u w:val="single"/>
        </w:rPr>
        <w:t>Hospitality -</w:t>
      </w:r>
      <w:r w:rsidR="008C7EB8"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 </w:t>
      </w:r>
      <w:r w:rsidRPr="00033A27">
        <w:rPr>
          <w:rFonts w:ascii="Open Sans" w:eastAsia="Open Sans" w:hAnsi="Open Sans" w:cs="Open Sans"/>
          <w:b/>
          <w:sz w:val="28"/>
          <w:szCs w:val="28"/>
          <w:u w:val="single"/>
        </w:rPr>
        <w:t>Il Salone dell’Accoglienza</w:t>
      </w:r>
      <w:r w:rsidR="00701050" w:rsidRPr="00033A27">
        <w:rPr>
          <w:rFonts w:ascii="Open Sans" w:eastAsia="Open Sans" w:hAnsi="Open Sans" w:cs="Open Sans"/>
          <w:b/>
          <w:sz w:val="28"/>
          <w:szCs w:val="28"/>
          <w:u w:val="single"/>
        </w:rPr>
        <w:t xml:space="preserve"> 2022</w:t>
      </w:r>
    </w:p>
    <w:p w14:paraId="5732C971" w14:textId="77777777" w:rsidR="00753612" w:rsidRPr="00033A27" w:rsidRDefault="00753612" w:rsidP="00753612">
      <w:pPr>
        <w:spacing w:after="0" w:line="240" w:lineRule="auto"/>
        <w:jc w:val="center"/>
        <w:rPr>
          <w:rFonts w:ascii="Open Sans" w:eastAsia="Open Sans" w:hAnsi="Open Sans" w:cs="Open Sans"/>
          <w:sz w:val="16"/>
          <w:szCs w:val="16"/>
        </w:rPr>
      </w:pPr>
    </w:p>
    <w:p w14:paraId="5DF72A3B" w14:textId="40F2EF95" w:rsidR="00131198" w:rsidRDefault="00ED7CA1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LA 46ESIMA EDIZIONE </w:t>
      </w:r>
      <w:r w:rsidR="007A5FB8">
        <w:rPr>
          <w:rFonts w:ascii="Open Sans" w:eastAsia="Open Sans" w:hAnsi="Open Sans" w:cs="Open Sans"/>
          <w:b/>
          <w:sz w:val="28"/>
          <w:szCs w:val="28"/>
        </w:rPr>
        <w:t xml:space="preserve">CHIUDE </w:t>
      </w:r>
      <w:r>
        <w:rPr>
          <w:rFonts w:ascii="Open Sans" w:eastAsia="Open Sans" w:hAnsi="Open Sans" w:cs="Open Sans"/>
          <w:b/>
          <w:sz w:val="28"/>
          <w:szCs w:val="28"/>
        </w:rPr>
        <w:t xml:space="preserve">OLTRE LE ASPETTATIVE </w:t>
      </w:r>
    </w:p>
    <w:p w14:paraId="782D653B" w14:textId="278EDE1C" w:rsidR="00131198" w:rsidRDefault="00131198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ED E’ GIA’ PROIETTATA VERSO </w:t>
      </w:r>
      <w:r w:rsidR="00ED7CA1">
        <w:rPr>
          <w:rFonts w:ascii="Open Sans" w:eastAsia="Open Sans" w:hAnsi="Open Sans" w:cs="Open Sans"/>
          <w:b/>
          <w:sz w:val="28"/>
          <w:szCs w:val="28"/>
        </w:rPr>
        <w:t>UN</w:t>
      </w:r>
      <w:r>
        <w:rPr>
          <w:rFonts w:ascii="Open Sans" w:eastAsia="Open Sans" w:hAnsi="Open Sans" w:cs="Open Sans"/>
          <w:b/>
          <w:sz w:val="28"/>
          <w:szCs w:val="28"/>
        </w:rPr>
        <w:t xml:space="preserve"> FUTURO </w:t>
      </w:r>
      <w:r w:rsidR="00ED7CA1">
        <w:rPr>
          <w:rFonts w:ascii="Open Sans" w:eastAsia="Open Sans" w:hAnsi="Open Sans" w:cs="Open Sans"/>
          <w:b/>
          <w:sz w:val="28"/>
          <w:szCs w:val="28"/>
        </w:rPr>
        <w:t>NEL SEGNO DELL’</w:t>
      </w:r>
      <w:r>
        <w:rPr>
          <w:rFonts w:ascii="Open Sans" w:eastAsia="Open Sans" w:hAnsi="Open Sans" w:cs="Open Sans"/>
          <w:b/>
          <w:sz w:val="28"/>
          <w:szCs w:val="28"/>
        </w:rPr>
        <w:t>INTERNAZIONALIZZAZIONE</w:t>
      </w:r>
    </w:p>
    <w:p w14:paraId="2EEB92C4" w14:textId="4AD80B73" w:rsidR="0016198D" w:rsidRPr="006712E5" w:rsidRDefault="0016198D" w:rsidP="00753612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  <w:r w:rsidRPr="006712E5">
        <w:rPr>
          <w:rFonts w:ascii="Open Sans" w:eastAsia="Open Sans" w:hAnsi="Open Sans" w:cs="Open Sans"/>
          <w:b/>
          <w:sz w:val="24"/>
          <w:szCs w:val="24"/>
        </w:rPr>
        <w:t xml:space="preserve">Grande attenzione anche da parte delle </w:t>
      </w:r>
      <w:r w:rsidR="00915975">
        <w:rPr>
          <w:rFonts w:ascii="Open Sans" w:eastAsia="Open Sans" w:hAnsi="Open Sans" w:cs="Open Sans"/>
          <w:b/>
          <w:sz w:val="24"/>
          <w:szCs w:val="24"/>
        </w:rPr>
        <w:t>i</w:t>
      </w:r>
      <w:r w:rsidRPr="006712E5">
        <w:rPr>
          <w:rFonts w:ascii="Open Sans" w:eastAsia="Open Sans" w:hAnsi="Open Sans" w:cs="Open Sans"/>
          <w:b/>
          <w:sz w:val="24"/>
          <w:szCs w:val="24"/>
        </w:rPr>
        <w:t>stituzioni, a conferma del ruolo strategico della manifestazione</w:t>
      </w:r>
    </w:p>
    <w:p w14:paraId="7D6AF562" w14:textId="77777777" w:rsidR="00753612" w:rsidRPr="00915975" w:rsidRDefault="00753612" w:rsidP="00753612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</w:rPr>
      </w:pPr>
    </w:p>
    <w:p w14:paraId="11645101" w14:textId="7F62B7C4" w:rsidR="00D521D4" w:rsidRPr="00DB2FD9" w:rsidRDefault="00FC2249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915975">
        <w:rPr>
          <w:rFonts w:ascii="Open Sans" w:eastAsia="Open Sans" w:hAnsi="Open Sans" w:cs="Open Sans"/>
          <w:i/>
          <w:sz w:val="24"/>
          <w:szCs w:val="24"/>
        </w:rPr>
        <w:t>Riva del Garda (TN), 2</w:t>
      </w:r>
      <w:r w:rsidR="00D521D4" w:rsidRPr="00915975">
        <w:rPr>
          <w:rFonts w:ascii="Open Sans" w:eastAsia="Open Sans" w:hAnsi="Open Sans" w:cs="Open Sans"/>
          <w:i/>
          <w:sz w:val="24"/>
          <w:szCs w:val="24"/>
        </w:rPr>
        <w:t>4</w:t>
      </w:r>
      <w:r w:rsidRPr="00915975">
        <w:rPr>
          <w:rFonts w:ascii="Open Sans" w:eastAsia="Open Sans" w:hAnsi="Open Sans" w:cs="Open Sans"/>
          <w:i/>
          <w:sz w:val="24"/>
          <w:szCs w:val="24"/>
        </w:rPr>
        <w:t xml:space="preserve"> marzo 2022</w:t>
      </w:r>
      <w:r w:rsidRPr="00915975">
        <w:rPr>
          <w:rFonts w:ascii="Open Sans" w:eastAsia="Open Sans" w:hAnsi="Open Sans" w:cs="Open Sans"/>
          <w:iCs/>
          <w:sz w:val="24"/>
          <w:szCs w:val="24"/>
        </w:rPr>
        <w:t xml:space="preserve"> </w:t>
      </w:r>
      <w:r w:rsidR="00151331" w:rsidRPr="00915975">
        <w:rPr>
          <w:rFonts w:ascii="Open Sans" w:eastAsia="Arial" w:hAnsi="Open Sans" w:cs="Open Sans"/>
          <w:iCs/>
          <w:sz w:val="24"/>
          <w:szCs w:val="24"/>
        </w:rPr>
        <w:t>-</w:t>
      </w:r>
      <w:r w:rsidRPr="00915975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D521D4" w:rsidRPr="00915975">
        <w:rPr>
          <w:rFonts w:ascii="Open Sans" w:eastAsia="Arial" w:hAnsi="Open Sans" w:cs="Open Sans"/>
          <w:iCs/>
          <w:sz w:val="24"/>
          <w:szCs w:val="24"/>
        </w:rPr>
        <w:t xml:space="preserve">Si è conclusa oggi la 46esima edizione di Hospitality - Il Salone dell’Accoglienza, la più completa fiera italiana dedicata al settore dell’ospitalità e della ristorazione, che per 4 </w:t>
      </w:r>
      <w:r w:rsidR="00D521D4" w:rsidRPr="00DB2FD9">
        <w:rPr>
          <w:rFonts w:ascii="Open Sans" w:eastAsia="Arial" w:hAnsi="Open Sans" w:cs="Open Sans"/>
          <w:iCs/>
          <w:sz w:val="24"/>
          <w:szCs w:val="24"/>
        </w:rPr>
        <w:t>giorni ha riunito al quartiere fieristico di Riva del Garda gli operatori del mondo Ho.Re.Ca..</w:t>
      </w:r>
    </w:p>
    <w:p w14:paraId="28474199" w14:textId="77777777" w:rsidR="000D6415" w:rsidRPr="00DB2FD9" w:rsidRDefault="000D6415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276561F8" w14:textId="3999A932" w:rsidR="00A555AF" w:rsidRDefault="00D521D4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DB2FD9">
        <w:rPr>
          <w:rFonts w:ascii="Open Sans" w:eastAsia="Arial" w:hAnsi="Open Sans" w:cs="Open Sans"/>
          <w:iCs/>
          <w:sz w:val="24"/>
          <w:szCs w:val="24"/>
        </w:rPr>
        <w:t xml:space="preserve">La prima edizione </w:t>
      </w:r>
      <w:r w:rsidR="00131198" w:rsidRPr="00DB2FD9">
        <w:rPr>
          <w:rFonts w:ascii="Open Sans" w:eastAsia="Arial" w:hAnsi="Open Sans" w:cs="Open Sans"/>
          <w:iCs/>
          <w:sz w:val="24"/>
          <w:szCs w:val="24"/>
        </w:rPr>
        <w:t xml:space="preserve">in presenza </w:t>
      </w:r>
      <w:r w:rsidRPr="00DB2FD9">
        <w:rPr>
          <w:rFonts w:ascii="Open Sans" w:eastAsia="Arial" w:hAnsi="Open Sans" w:cs="Open Sans"/>
          <w:iCs/>
          <w:sz w:val="24"/>
          <w:szCs w:val="24"/>
        </w:rPr>
        <w:t>post pandemia</w:t>
      </w:r>
      <w:r w:rsidR="003D36CC" w:rsidRPr="00DB2FD9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131198" w:rsidRPr="00DB2FD9">
        <w:rPr>
          <w:rFonts w:ascii="Open Sans" w:eastAsia="Arial" w:hAnsi="Open Sans" w:cs="Open Sans"/>
          <w:iCs/>
          <w:sz w:val="24"/>
          <w:szCs w:val="24"/>
        </w:rPr>
        <w:t xml:space="preserve">ha raggiunto l’obiettivo di </w:t>
      </w:r>
      <w:r w:rsidR="00ED7CA1" w:rsidRPr="00DB2FD9">
        <w:rPr>
          <w:rFonts w:ascii="Open Sans" w:eastAsia="Arial" w:hAnsi="Open Sans" w:cs="Open Sans"/>
          <w:iCs/>
          <w:sz w:val="24"/>
          <w:szCs w:val="24"/>
        </w:rPr>
        <w:t xml:space="preserve">radunare nuovamente </w:t>
      </w:r>
      <w:r w:rsidR="00A555AF" w:rsidRPr="00DB2FD9">
        <w:rPr>
          <w:rFonts w:ascii="Open Sans" w:eastAsia="Arial" w:hAnsi="Open Sans" w:cs="Open Sans"/>
          <w:iCs/>
          <w:sz w:val="24"/>
          <w:szCs w:val="24"/>
        </w:rPr>
        <w:t>tutta la filiera dell’accoglienza: 4</w:t>
      </w:r>
      <w:r w:rsidR="000045B8" w:rsidRPr="00DB2FD9">
        <w:rPr>
          <w:rFonts w:ascii="Open Sans" w:eastAsia="Arial" w:hAnsi="Open Sans" w:cs="Open Sans"/>
          <w:iCs/>
          <w:sz w:val="24"/>
          <w:szCs w:val="24"/>
        </w:rPr>
        <w:t>81</w:t>
      </w:r>
      <w:r w:rsidR="00A555AF" w:rsidRPr="00DB2FD9">
        <w:rPr>
          <w:rFonts w:ascii="Open Sans" w:eastAsia="Arial" w:hAnsi="Open Sans" w:cs="Open Sans"/>
          <w:iCs/>
          <w:sz w:val="24"/>
          <w:szCs w:val="24"/>
        </w:rPr>
        <w:t xml:space="preserve"> espositori</w:t>
      </w:r>
      <w:r w:rsidR="00D459FA" w:rsidRPr="00DB2FD9">
        <w:rPr>
          <w:rFonts w:ascii="Open Sans" w:eastAsia="Arial" w:hAnsi="Open Sans" w:cs="Open Sans"/>
          <w:iCs/>
          <w:sz w:val="24"/>
          <w:szCs w:val="24"/>
        </w:rPr>
        <w:t xml:space="preserve"> (ben 184 alla loro prima partecipazione)</w:t>
      </w:r>
      <w:r w:rsidR="00A555AF" w:rsidRPr="00DB2FD9">
        <w:rPr>
          <w:rFonts w:ascii="Open Sans" w:eastAsia="Arial" w:hAnsi="Open Sans" w:cs="Open Sans"/>
          <w:iCs/>
          <w:sz w:val="24"/>
          <w:szCs w:val="24"/>
        </w:rPr>
        <w:t>,</w:t>
      </w:r>
      <w:r w:rsidR="000045B8" w:rsidRPr="00DB2FD9">
        <w:rPr>
          <w:rFonts w:ascii="Open Sans" w:eastAsia="Arial" w:hAnsi="Open Sans" w:cs="Open Sans"/>
          <w:iCs/>
          <w:sz w:val="24"/>
          <w:szCs w:val="24"/>
        </w:rPr>
        <w:t xml:space="preserve"> di cui circa il 12% proveniente dall’estero</w:t>
      </w:r>
      <w:r w:rsidR="009B0D14" w:rsidRPr="00DB2FD9">
        <w:rPr>
          <w:rFonts w:ascii="Open Sans" w:eastAsia="Arial" w:hAnsi="Open Sans" w:cs="Open Sans"/>
          <w:iCs/>
          <w:sz w:val="24"/>
          <w:szCs w:val="24"/>
        </w:rPr>
        <w:t xml:space="preserve"> (Germania, Austria, Francia, Irlanda, Belgio)</w:t>
      </w:r>
      <w:r w:rsidR="000045B8" w:rsidRPr="00DB2FD9">
        <w:rPr>
          <w:rFonts w:ascii="Open Sans" w:eastAsia="Arial" w:hAnsi="Open Sans" w:cs="Open Sans"/>
          <w:iCs/>
          <w:sz w:val="24"/>
          <w:szCs w:val="24"/>
        </w:rPr>
        <w:t>,</w:t>
      </w:r>
      <w:r w:rsidR="00A555AF" w:rsidRPr="00DB2FD9">
        <w:rPr>
          <w:rFonts w:ascii="Open Sans" w:eastAsia="Arial" w:hAnsi="Open Sans" w:cs="Open Sans"/>
          <w:iCs/>
          <w:sz w:val="24"/>
          <w:szCs w:val="24"/>
        </w:rPr>
        <w:t xml:space="preserve"> 38.000 metri quadrati, </w:t>
      </w:r>
      <w:r w:rsidR="00236C17" w:rsidRPr="00DB2FD9">
        <w:rPr>
          <w:rFonts w:ascii="Open Sans" w:eastAsia="Arial" w:hAnsi="Open Sans" w:cs="Open Sans"/>
          <w:iCs/>
          <w:sz w:val="24"/>
          <w:szCs w:val="24"/>
        </w:rPr>
        <w:t xml:space="preserve">8 padiglioni, </w:t>
      </w:r>
      <w:r w:rsidR="00A555AF" w:rsidRPr="00DB2FD9">
        <w:rPr>
          <w:rFonts w:ascii="Open Sans" w:eastAsia="Arial" w:hAnsi="Open Sans" w:cs="Open Sans"/>
          <w:iCs/>
          <w:sz w:val="24"/>
          <w:szCs w:val="24"/>
        </w:rPr>
        <w:t xml:space="preserve">oltre 100 eventi tra formazione, educational, masterclass e show-cooking, </w:t>
      </w:r>
      <w:r w:rsidR="007A5FB8" w:rsidRPr="00DB2FD9">
        <w:rPr>
          <w:rFonts w:ascii="Open Sans" w:eastAsia="Arial" w:hAnsi="Open Sans" w:cs="Open Sans"/>
          <w:iCs/>
          <w:sz w:val="24"/>
          <w:szCs w:val="24"/>
        </w:rPr>
        <w:t>150</w:t>
      </w:r>
      <w:r w:rsidR="007A5FB8" w:rsidRPr="00915975">
        <w:rPr>
          <w:rFonts w:ascii="Open Sans" w:eastAsia="Arial" w:hAnsi="Open Sans" w:cs="Open Sans"/>
          <w:iCs/>
          <w:sz w:val="24"/>
          <w:szCs w:val="24"/>
        </w:rPr>
        <w:t xml:space="preserve"> speaker tra </w:t>
      </w:r>
      <w:r w:rsidR="00092110" w:rsidRPr="00915975">
        <w:rPr>
          <w:rFonts w:ascii="Open Sans" w:eastAsia="Arial" w:hAnsi="Open Sans" w:cs="Open Sans"/>
          <w:iCs/>
          <w:sz w:val="24"/>
          <w:szCs w:val="24"/>
        </w:rPr>
        <w:t>testimonial, ospiti e innovatori del settore.</w:t>
      </w:r>
    </w:p>
    <w:p w14:paraId="0E126D5D" w14:textId="02F27D7B" w:rsidR="00A555AF" w:rsidRPr="00915975" w:rsidRDefault="00A555AF" w:rsidP="007A5FB8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74A48D38" w14:textId="7F654F5D" w:rsidR="00153001" w:rsidRDefault="007A5FB8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915975">
        <w:rPr>
          <w:rFonts w:ascii="Open Sans" w:eastAsia="Arial" w:hAnsi="Open Sans" w:cs="Open Sans"/>
          <w:iCs/>
          <w:sz w:val="24"/>
          <w:szCs w:val="24"/>
        </w:rPr>
        <w:t>A confermare l’importanza della manifestazione</w:t>
      </w:r>
      <w:r w:rsidR="000D6415" w:rsidRPr="00915975">
        <w:rPr>
          <w:rFonts w:ascii="Open Sans" w:eastAsia="Arial" w:hAnsi="Open Sans" w:cs="Open Sans"/>
          <w:iCs/>
          <w:sz w:val="24"/>
          <w:szCs w:val="24"/>
        </w:rPr>
        <w:t>, anche</w:t>
      </w:r>
      <w:r w:rsidRPr="00915975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0D6415" w:rsidRPr="00915975">
        <w:rPr>
          <w:rFonts w:ascii="Open Sans" w:eastAsia="Arial" w:hAnsi="Open Sans" w:cs="Open Sans"/>
          <w:iCs/>
          <w:sz w:val="24"/>
          <w:szCs w:val="24"/>
        </w:rPr>
        <w:t xml:space="preserve">la partecipazione alla giornata inaugurale del Ministro del Turismo </w:t>
      </w:r>
      <w:r w:rsidR="0068705C">
        <w:rPr>
          <w:rFonts w:ascii="Open Sans" w:eastAsia="Arial" w:hAnsi="Open Sans" w:cs="Open Sans"/>
          <w:iCs/>
          <w:sz w:val="24"/>
          <w:szCs w:val="24"/>
        </w:rPr>
        <w:t>Massimo</w:t>
      </w:r>
      <w:r w:rsidR="000D6415" w:rsidRPr="00915975">
        <w:rPr>
          <w:rFonts w:ascii="Open Sans" w:eastAsia="Arial" w:hAnsi="Open Sans" w:cs="Open Sans"/>
          <w:iCs/>
          <w:sz w:val="24"/>
          <w:szCs w:val="24"/>
        </w:rPr>
        <w:t xml:space="preserve"> Garavaglia,</w:t>
      </w:r>
      <w:r w:rsidR="00F316E7" w:rsidRPr="00915975">
        <w:rPr>
          <w:rFonts w:ascii="Open Sans" w:eastAsia="Arial" w:hAnsi="Open Sans" w:cs="Open Sans"/>
          <w:iCs/>
          <w:sz w:val="24"/>
          <w:szCs w:val="24"/>
        </w:rPr>
        <w:t xml:space="preserve"> del</w:t>
      </w:r>
      <w:r w:rsidR="00674591" w:rsidRPr="00915975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235283">
        <w:rPr>
          <w:rFonts w:ascii="Open Sans" w:eastAsia="Arial" w:hAnsi="Open Sans" w:cs="Open Sans"/>
          <w:iCs/>
          <w:sz w:val="24"/>
          <w:szCs w:val="24"/>
        </w:rPr>
        <w:t>P</w:t>
      </w:r>
      <w:r w:rsidR="00674591" w:rsidRPr="00915975">
        <w:rPr>
          <w:rFonts w:ascii="Open Sans" w:eastAsia="Arial" w:hAnsi="Open Sans" w:cs="Open Sans"/>
          <w:iCs/>
          <w:sz w:val="24"/>
          <w:szCs w:val="24"/>
        </w:rPr>
        <w:t>residente di Enit Giorgio Palmucci</w:t>
      </w:r>
      <w:r w:rsidR="00D459FA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153001" w:rsidRPr="00915975">
        <w:rPr>
          <w:rFonts w:ascii="Open Sans" w:eastAsia="Arial" w:hAnsi="Open Sans" w:cs="Open Sans"/>
          <w:iCs/>
          <w:sz w:val="24"/>
          <w:szCs w:val="24"/>
        </w:rPr>
        <w:t>e delle numerose istituzioni e associazioni di categoria</w:t>
      </w:r>
      <w:r w:rsidR="00F316E7" w:rsidRPr="00915975">
        <w:rPr>
          <w:rFonts w:ascii="Open Sans" w:eastAsia="Arial" w:hAnsi="Open Sans" w:cs="Open Sans"/>
          <w:iCs/>
          <w:sz w:val="24"/>
          <w:szCs w:val="24"/>
        </w:rPr>
        <w:t>.</w:t>
      </w:r>
    </w:p>
    <w:p w14:paraId="3400B724" w14:textId="1A7EBB45" w:rsidR="004C18DF" w:rsidRDefault="004C18DF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72B2C8E0" w14:textId="6DE70DB8" w:rsidR="008B3FFA" w:rsidRDefault="004C18DF" w:rsidP="007A5FB8">
      <w:pPr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>
        <w:rPr>
          <w:rFonts w:ascii="Open Sans" w:eastAsia="Arial" w:hAnsi="Open Sans" w:cs="Open Sans"/>
          <w:iCs/>
          <w:sz w:val="24"/>
          <w:szCs w:val="24"/>
        </w:rPr>
        <w:t>“</w:t>
      </w:r>
      <w:r w:rsidRPr="00C94352">
        <w:rPr>
          <w:rFonts w:ascii="Open Sans" w:eastAsia="Arial" w:hAnsi="Open Sans" w:cs="Open Sans"/>
          <w:i/>
          <w:sz w:val="24"/>
          <w:szCs w:val="24"/>
        </w:rPr>
        <w:t xml:space="preserve">Ringraziamo tutti i partecipanti che hanno </w:t>
      </w:r>
      <w:r w:rsidR="00F560B4" w:rsidRPr="00C94352">
        <w:rPr>
          <w:rFonts w:ascii="Open Sans" w:eastAsia="Arial" w:hAnsi="Open Sans" w:cs="Open Sans"/>
          <w:i/>
          <w:sz w:val="24"/>
          <w:szCs w:val="24"/>
        </w:rPr>
        <w:t>scelto di essere presenti</w:t>
      </w:r>
      <w:r w:rsidRPr="00C94352">
        <w:rPr>
          <w:rFonts w:ascii="Open Sans" w:eastAsia="Arial" w:hAnsi="Open Sans" w:cs="Open Sans"/>
          <w:i/>
          <w:sz w:val="24"/>
          <w:szCs w:val="24"/>
        </w:rPr>
        <w:t xml:space="preserve"> a questa edizione di Hospitality, </w:t>
      </w:r>
      <w:r w:rsidR="00F560B4" w:rsidRPr="00C94352">
        <w:rPr>
          <w:rFonts w:ascii="Open Sans" w:eastAsia="Arial" w:hAnsi="Open Sans" w:cs="Open Sans"/>
          <w:i/>
          <w:sz w:val="24"/>
          <w:szCs w:val="24"/>
        </w:rPr>
        <w:t xml:space="preserve">riconoscendone il suo ruolo di </w:t>
      </w:r>
      <w:r w:rsidRPr="00C94352">
        <w:rPr>
          <w:rFonts w:ascii="Open Sans" w:eastAsia="Arial" w:hAnsi="Open Sans" w:cs="Open Sans"/>
          <w:i/>
          <w:sz w:val="24"/>
          <w:szCs w:val="24"/>
        </w:rPr>
        <w:t>fiera di riferimento per il mondo Ho.Re.Ca</w:t>
      </w:r>
      <w:r w:rsidR="00F560B4" w:rsidRPr="00C94352">
        <w:rPr>
          <w:rFonts w:ascii="Open Sans" w:eastAsia="Arial" w:hAnsi="Open Sans" w:cs="Open Sans"/>
          <w:i/>
          <w:sz w:val="24"/>
          <w:szCs w:val="24"/>
        </w:rPr>
        <w:t>.</w:t>
      </w:r>
      <w:r w:rsidR="00D459FA">
        <w:rPr>
          <w:rFonts w:ascii="Open Sans" w:eastAsia="Arial" w:hAnsi="Open Sans" w:cs="Open Sans"/>
          <w:i/>
          <w:sz w:val="24"/>
          <w:szCs w:val="24"/>
        </w:rPr>
        <w:t>.</w:t>
      </w:r>
      <w:r w:rsidR="00F560B4" w:rsidRPr="00C94352">
        <w:rPr>
          <w:rFonts w:ascii="Open Sans" w:eastAsia="Arial" w:hAnsi="Open Sans" w:cs="Open Sans"/>
          <w:i/>
          <w:sz w:val="24"/>
          <w:szCs w:val="24"/>
        </w:rPr>
        <w:t xml:space="preserve"> </w:t>
      </w:r>
      <w:r w:rsidR="00D459FA">
        <w:rPr>
          <w:rFonts w:ascii="Open Sans" w:eastAsia="Arial" w:hAnsi="Open Sans" w:cs="Open Sans"/>
          <w:i/>
          <w:sz w:val="24"/>
          <w:szCs w:val="24"/>
        </w:rPr>
        <w:t xml:space="preserve">Abbiamo investito per offrire a tutti </w:t>
      </w:r>
      <w:r w:rsidR="008B3FFA">
        <w:rPr>
          <w:rFonts w:ascii="Open Sans" w:eastAsia="Arial" w:hAnsi="Open Sans" w:cs="Open Sans"/>
          <w:i/>
          <w:sz w:val="24"/>
          <w:szCs w:val="24"/>
        </w:rPr>
        <w:t xml:space="preserve">gli operatori i contenuti e gli strumenti più innovativi così da </w:t>
      </w:r>
      <w:r w:rsidR="008B3FFA" w:rsidRPr="00C94352">
        <w:rPr>
          <w:rFonts w:ascii="Open Sans" w:eastAsia="Arial" w:hAnsi="Open Sans" w:cs="Open Sans"/>
          <w:i/>
          <w:sz w:val="24"/>
          <w:szCs w:val="24"/>
        </w:rPr>
        <w:t>supportarli nella ripartenza e nell’affrontare le sfide future</w:t>
      </w:r>
      <w:r w:rsidR="00F560B4" w:rsidRPr="00C94352">
        <w:rPr>
          <w:rFonts w:ascii="Open Sans" w:eastAsia="Arial" w:hAnsi="Open Sans" w:cs="Open Sans"/>
          <w:i/>
          <w:sz w:val="24"/>
          <w:szCs w:val="24"/>
        </w:rPr>
        <w:t xml:space="preserve"> </w:t>
      </w:r>
      <w:r w:rsidR="00C8707F">
        <w:rPr>
          <w:rFonts w:ascii="Open Sans" w:eastAsia="Arial" w:hAnsi="Open Sans" w:cs="Open Sans"/>
          <w:iCs/>
          <w:sz w:val="24"/>
          <w:szCs w:val="24"/>
        </w:rPr>
        <w:t>-</w:t>
      </w:r>
      <w:r w:rsidRPr="004C18DF">
        <w:rPr>
          <w:rFonts w:ascii="Open Sans" w:eastAsia="Arial" w:hAnsi="Open Sans" w:cs="Open Sans"/>
          <w:iCs/>
          <w:sz w:val="24"/>
          <w:szCs w:val="24"/>
        </w:rPr>
        <w:t xml:space="preserve"> ha commentato </w:t>
      </w:r>
      <w:r w:rsidRPr="00F560B4">
        <w:rPr>
          <w:rFonts w:ascii="Open Sans" w:eastAsia="Arial" w:hAnsi="Open Sans" w:cs="Open Sans"/>
          <w:b/>
          <w:bCs/>
          <w:iCs/>
          <w:sz w:val="24"/>
          <w:szCs w:val="24"/>
        </w:rPr>
        <w:t>Roberto Pellegrini</w:t>
      </w:r>
      <w:r w:rsidRPr="004C18DF">
        <w:rPr>
          <w:rFonts w:ascii="Open Sans" w:eastAsia="Arial" w:hAnsi="Open Sans" w:cs="Open Sans"/>
          <w:iCs/>
          <w:sz w:val="24"/>
          <w:szCs w:val="24"/>
        </w:rPr>
        <w:t>, Presidente di Riva del Garda Fierecongressi.</w:t>
      </w:r>
      <w:r w:rsidR="00BF2D3D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8B3FFA">
        <w:rPr>
          <w:rFonts w:ascii="Open Sans" w:eastAsia="Arial" w:hAnsi="Open Sans" w:cs="Open Sans"/>
          <w:iCs/>
          <w:sz w:val="24"/>
          <w:szCs w:val="24"/>
        </w:rPr>
        <w:t>–</w:t>
      </w:r>
      <w:r w:rsidR="00942054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8B3FFA">
        <w:rPr>
          <w:rFonts w:ascii="Open Sans" w:eastAsia="Arial" w:hAnsi="Open Sans" w:cs="Open Sans"/>
          <w:i/>
          <w:sz w:val="24"/>
          <w:szCs w:val="24"/>
        </w:rPr>
        <w:t>Il</w:t>
      </w:r>
      <w:r w:rsidR="008B3FFA" w:rsidRPr="008B3FFA">
        <w:rPr>
          <w:rFonts w:ascii="Open Sans" w:eastAsia="Arial" w:hAnsi="Open Sans" w:cs="Open Sans"/>
          <w:i/>
          <w:sz w:val="24"/>
          <w:szCs w:val="24"/>
        </w:rPr>
        <w:t xml:space="preserve"> nostro impegno </w:t>
      </w:r>
      <w:r w:rsidR="008B3FFA">
        <w:rPr>
          <w:rFonts w:ascii="Open Sans" w:eastAsia="Arial" w:hAnsi="Open Sans" w:cs="Open Sans"/>
          <w:i/>
          <w:sz w:val="24"/>
          <w:szCs w:val="24"/>
        </w:rPr>
        <w:t xml:space="preserve">continua inoltre </w:t>
      </w:r>
      <w:r w:rsidR="008B3FFA" w:rsidRPr="008B3FFA">
        <w:rPr>
          <w:rFonts w:ascii="Open Sans" w:eastAsia="Arial" w:hAnsi="Open Sans" w:cs="Open Sans"/>
          <w:i/>
          <w:sz w:val="24"/>
          <w:szCs w:val="24"/>
        </w:rPr>
        <w:t xml:space="preserve">per garantire una struttura sempre più innovativa e </w:t>
      </w:r>
      <w:r w:rsidR="008B3FFA">
        <w:rPr>
          <w:rFonts w:ascii="Open Sans" w:eastAsia="Arial" w:hAnsi="Open Sans" w:cs="Open Sans"/>
          <w:i/>
          <w:sz w:val="24"/>
          <w:szCs w:val="24"/>
        </w:rPr>
        <w:t>in linea con le</w:t>
      </w:r>
      <w:r w:rsidR="008B3FFA" w:rsidRPr="008B3FFA">
        <w:rPr>
          <w:rFonts w:ascii="Open Sans" w:eastAsia="Arial" w:hAnsi="Open Sans" w:cs="Open Sans"/>
          <w:i/>
          <w:sz w:val="24"/>
          <w:szCs w:val="24"/>
        </w:rPr>
        <w:t xml:space="preserve"> necess</w:t>
      </w:r>
      <w:r w:rsidR="008B3FFA" w:rsidRPr="00C94352">
        <w:rPr>
          <w:rFonts w:ascii="Open Sans" w:eastAsia="Arial" w:hAnsi="Open Sans" w:cs="Open Sans"/>
          <w:i/>
          <w:sz w:val="24"/>
          <w:szCs w:val="24"/>
        </w:rPr>
        <w:t>ità di espositori e visitatori</w:t>
      </w:r>
      <w:r w:rsidR="008B3FFA">
        <w:rPr>
          <w:rFonts w:ascii="Open Sans" w:eastAsia="Arial" w:hAnsi="Open Sans" w:cs="Open Sans"/>
          <w:iCs/>
          <w:sz w:val="24"/>
          <w:szCs w:val="24"/>
        </w:rPr>
        <w:t>”.</w:t>
      </w:r>
    </w:p>
    <w:p w14:paraId="27112E1C" w14:textId="77777777" w:rsidR="00BF2D3D" w:rsidRDefault="00BF2D3D" w:rsidP="00FC2249">
      <w:pPr>
        <w:shd w:val="clear" w:color="auto" w:fill="FFFFFF"/>
        <w:spacing w:after="0" w:line="240" w:lineRule="auto"/>
        <w:jc w:val="both"/>
        <w:rPr>
          <w:rFonts w:ascii="OpenSans-Italic" w:hAnsi="OpenSans-Italic" w:cs="OpenSans-Italic"/>
          <w:i/>
          <w:iCs/>
          <w:sz w:val="24"/>
          <w:szCs w:val="24"/>
        </w:rPr>
      </w:pPr>
    </w:p>
    <w:p w14:paraId="21B262A3" w14:textId="3F2E03FF" w:rsidR="0068335A" w:rsidRDefault="0068335A" w:rsidP="0068335A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>
        <w:rPr>
          <w:rFonts w:ascii="Open Sans" w:eastAsia="Arial" w:hAnsi="Open Sans" w:cs="Open Sans"/>
          <w:iCs/>
          <w:sz w:val="24"/>
          <w:szCs w:val="24"/>
        </w:rPr>
        <w:t>I</w:t>
      </w:r>
      <w:r w:rsidR="00D61A1B">
        <w:rPr>
          <w:rFonts w:ascii="Open Sans" w:eastAsia="Arial" w:hAnsi="Open Sans" w:cs="Open Sans"/>
          <w:iCs/>
          <w:sz w:val="24"/>
          <w:szCs w:val="24"/>
        </w:rPr>
        <w:t xml:space="preserve">l numero dei visitatori ha </w:t>
      </w:r>
      <w:r w:rsidR="00D61A1B" w:rsidRPr="004324ED">
        <w:rPr>
          <w:rFonts w:ascii="Open Sans" w:eastAsia="Arial" w:hAnsi="Open Sans" w:cs="Open Sans"/>
          <w:iCs/>
          <w:sz w:val="24"/>
          <w:szCs w:val="24"/>
        </w:rPr>
        <w:t>raggiunto le 15.000 unità</w:t>
      </w:r>
      <w:r w:rsidRPr="004324ED">
        <w:rPr>
          <w:rFonts w:ascii="Open Sans" w:eastAsia="Arial" w:hAnsi="Open Sans" w:cs="Open Sans"/>
          <w:iCs/>
          <w:sz w:val="24"/>
          <w:szCs w:val="24"/>
        </w:rPr>
        <w:t>, nonostante la pandemia, lo slittamento di due mesi rispetto al consueto posizionamento</w:t>
      </w:r>
      <w:r>
        <w:rPr>
          <w:rFonts w:ascii="Open Sans" w:eastAsia="Arial" w:hAnsi="Open Sans" w:cs="Open Sans"/>
          <w:iCs/>
          <w:sz w:val="24"/>
          <w:szCs w:val="24"/>
        </w:rPr>
        <w:t xml:space="preserve"> in calendario e la nuova c</w:t>
      </w:r>
      <w:r w:rsidRPr="00915975">
        <w:rPr>
          <w:rFonts w:ascii="Open Sans" w:eastAsia="Arial" w:hAnsi="Open Sans" w:cs="Open Sans"/>
          <w:iCs/>
          <w:sz w:val="24"/>
          <w:szCs w:val="24"/>
        </w:rPr>
        <w:t xml:space="preserve">adenza </w:t>
      </w:r>
      <w:r>
        <w:rPr>
          <w:rFonts w:ascii="Open Sans" w:eastAsia="Arial" w:hAnsi="Open Sans" w:cs="Open Sans"/>
          <w:iCs/>
          <w:sz w:val="24"/>
          <w:szCs w:val="24"/>
        </w:rPr>
        <w:t>infra</w:t>
      </w:r>
      <w:r w:rsidRPr="00915975">
        <w:rPr>
          <w:rFonts w:ascii="Open Sans" w:eastAsia="Arial" w:hAnsi="Open Sans" w:cs="Open Sans"/>
          <w:iCs/>
          <w:sz w:val="24"/>
          <w:szCs w:val="24"/>
        </w:rPr>
        <w:t>settimanale</w:t>
      </w:r>
      <w:r>
        <w:rPr>
          <w:rFonts w:ascii="Open Sans" w:eastAsia="Arial" w:hAnsi="Open Sans" w:cs="Open Sans"/>
          <w:iCs/>
          <w:sz w:val="24"/>
          <w:szCs w:val="24"/>
        </w:rPr>
        <w:t xml:space="preserve"> eliminando la giornata della domenica.</w:t>
      </w:r>
    </w:p>
    <w:p w14:paraId="53A16D58" w14:textId="537ECCE6" w:rsidR="0068335A" w:rsidRDefault="0068335A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67D5CA0D" w14:textId="011DC3A4" w:rsidR="00321184" w:rsidRDefault="0068335A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>
        <w:rPr>
          <w:rFonts w:ascii="Open Sans" w:eastAsia="Arial" w:hAnsi="Open Sans" w:cs="Open Sans"/>
          <w:iCs/>
          <w:sz w:val="24"/>
          <w:szCs w:val="24"/>
        </w:rPr>
        <w:t>Ristora</w:t>
      </w:r>
      <w:r w:rsidR="004324ED">
        <w:rPr>
          <w:rFonts w:ascii="Open Sans" w:eastAsia="Arial" w:hAnsi="Open Sans" w:cs="Open Sans"/>
          <w:iCs/>
          <w:sz w:val="24"/>
          <w:szCs w:val="24"/>
        </w:rPr>
        <w:t xml:space="preserve">tori e albergatori, in particolare di categorie </w:t>
      </w:r>
      <w:r w:rsidR="00321184">
        <w:rPr>
          <w:rFonts w:ascii="Open Sans" w:eastAsia="Arial" w:hAnsi="Open Sans" w:cs="Open Sans"/>
          <w:iCs/>
          <w:sz w:val="24"/>
          <w:szCs w:val="24"/>
        </w:rPr>
        <w:t>4 e 5 stelle</w:t>
      </w:r>
      <w:r w:rsidR="004324ED">
        <w:rPr>
          <w:rFonts w:ascii="Open Sans" w:eastAsia="Arial" w:hAnsi="Open Sans" w:cs="Open Sans"/>
          <w:iCs/>
          <w:sz w:val="24"/>
          <w:szCs w:val="24"/>
        </w:rPr>
        <w:t>, sono stati i principali attori</w:t>
      </w:r>
      <w:r w:rsidR="00321184">
        <w:rPr>
          <w:rFonts w:ascii="Open Sans" w:eastAsia="Arial" w:hAnsi="Open Sans" w:cs="Open Sans"/>
          <w:iCs/>
          <w:sz w:val="24"/>
          <w:szCs w:val="24"/>
        </w:rPr>
        <w:t xml:space="preserve">, provenienti da </w:t>
      </w:r>
      <w:r w:rsidR="00942054">
        <w:rPr>
          <w:rFonts w:ascii="Open Sans" w:eastAsia="Arial" w:hAnsi="Open Sans" w:cs="Open Sans"/>
          <w:iCs/>
          <w:sz w:val="24"/>
          <w:szCs w:val="24"/>
        </w:rPr>
        <w:t>tutte le regioni d’Italia</w:t>
      </w:r>
      <w:r w:rsidR="00321184">
        <w:rPr>
          <w:rFonts w:ascii="Open Sans" w:eastAsia="Arial" w:hAnsi="Open Sans" w:cs="Open Sans"/>
          <w:iCs/>
          <w:sz w:val="24"/>
          <w:szCs w:val="24"/>
        </w:rPr>
        <w:t xml:space="preserve">, in primis: Trentino Alto Adige, Veneto, Lombardia, </w:t>
      </w:r>
      <w:r w:rsidR="00321184">
        <w:rPr>
          <w:rFonts w:ascii="Open Sans" w:eastAsia="Arial" w:hAnsi="Open Sans" w:cs="Open Sans"/>
          <w:iCs/>
          <w:sz w:val="24"/>
          <w:szCs w:val="24"/>
        </w:rPr>
        <w:lastRenderedPageBreak/>
        <w:t>Emilia Romagna, Piemonte e Toscana.</w:t>
      </w:r>
      <w:r w:rsidR="009B0D14">
        <w:rPr>
          <w:rFonts w:ascii="Open Sans" w:eastAsia="Arial" w:hAnsi="Open Sans" w:cs="Open Sans"/>
          <w:iCs/>
          <w:sz w:val="24"/>
          <w:szCs w:val="24"/>
        </w:rPr>
        <w:t xml:space="preserve"> Si è inoltre registrata la presenza di </w:t>
      </w:r>
      <w:r w:rsidR="004324ED">
        <w:rPr>
          <w:rFonts w:ascii="Open Sans" w:eastAsia="Arial" w:hAnsi="Open Sans" w:cs="Open Sans"/>
          <w:iCs/>
          <w:sz w:val="24"/>
          <w:szCs w:val="24"/>
        </w:rPr>
        <w:t xml:space="preserve">buyer </w:t>
      </w:r>
      <w:r w:rsidR="009B0D14">
        <w:rPr>
          <w:rFonts w:ascii="Open Sans" w:eastAsia="Arial" w:hAnsi="Open Sans" w:cs="Open Sans"/>
          <w:iCs/>
          <w:sz w:val="24"/>
          <w:szCs w:val="24"/>
        </w:rPr>
        <w:t>internazionali provenienti da Germania, Ungheria, Svizzera, Belgio, Malta, Grecia, Croazia e Uzbekistan.</w:t>
      </w:r>
    </w:p>
    <w:p w14:paraId="1A6A8B54" w14:textId="77777777" w:rsidR="0068335A" w:rsidRDefault="0068335A" w:rsidP="004D77A3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/>
          <w:sz w:val="24"/>
          <w:szCs w:val="24"/>
        </w:rPr>
      </w:pPr>
    </w:p>
    <w:p w14:paraId="22109B13" w14:textId="4EA26FF5" w:rsidR="004D77A3" w:rsidRPr="00DB2FD9" w:rsidRDefault="0068335A" w:rsidP="004D77A3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>
        <w:rPr>
          <w:rFonts w:ascii="Open Sans" w:eastAsia="Arial" w:hAnsi="Open Sans" w:cs="Open Sans"/>
          <w:i/>
          <w:sz w:val="24"/>
          <w:szCs w:val="24"/>
        </w:rPr>
        <w:t>“</w:t>
      </w:r>
      <w:r w:rsidR="00712731" w:rsidRPr="004D77A3">
        <w:rPr>
          <w:rFonts w:ascii="Open Sans" w:eastAsia="Arial" w:hAnsi="Open Sans" w:cs="Open Sans"/>
          <w:i/>
          <w:sz w:val="24"/>
          <w:szCs w:val="24"/>
        </w:rPr>
        <w:t xml:space="preserve">La scelta di aprire la manifestazione il lunedì, invece della domenica si è confermata vincente – dichiara </w:t>
      </w:r>
      <w:r w:rsidR="004D77A3" w:rsidRPr="00915975">
        <w:rPr>
          <w:rFonts w:ascii="Open Sans" w:hAnsi="Open Sans" w:cs="Open Sans"/>
          <w:b/>
          <w:bCs/>
          <w:sz w:val="24"/>
          <w:szCs w:val="24"/>
        </w:rPr>
        <w:t xml:space="preserve">Alessandra Albarelli, </w:t>
      </w:r>
      <w:r w:rsidR="004D77A3" w:rsidRPr="00915975">
        <w:rPr>
          <w:rFonts w:ascii="Open Sans" w:hAnsi="Open Sans" w:cs="Open Sans"/>
          <w:sz w:val="24"/>
          <w:szCs w:val="24"/>
        </w:rPr>
        <w:t>Direttrice Generale di Riva del Garda Fierecongressi</w:t>
      </w:r>
      <w:r w:rsidR="004D77A3" w:rsidRPr="004D77A3">
        <w:rPr>
          <w:rFonts w:ascii="Open Sans" w:eastAsia="Arial" w:hAnsi="Open Sans" w:cs="Open Sans"/>
          <w:i/>
          <w:sz w:val="24"/>
          <w:szCs w:val="24"/>
        </w:rPr>
        <w:t xml:space="preserve"> </w:t>
      </w:r>
      <w:r>
        <w:rPr>
          <w:rFonts w:ascii="Open Sans" w:eastAsia="Arial" w:hAnsi="Open Sans" w:cs="Open Sans"/>
          <w:i/>
          <w:sz w:val="24"/>
          <w:szCs w:val="24"/>
        </w:rPr>
        <w:t xml:space="preserve">- </w:t>
      </w:r>
      <w:r w:rsidR="00712731" w:rsidRPr="004D77A3">
        <w:rPr>
          <w:rFonts w:ascii="Open Sans" w:eastAsia="Arial" w:hAnsi="Open Sans" w:cs="Open Sans"/>
          <w:i/>
          <w:sz w:val="24"/>
          <w:szCs w:val="24"/>
        </w:rPr>
        <w:t xml:space="preserve">perché ha qualificato l’interazione professionale tra espositori e visitatori, seppur a scapito delle presenze di </w:t>
      </w:r>
      <w:r w:rsidR="004D77A3" w:rsidRPr="004D77A3">
        <w:rPr>
          <w:rFonts w:ascii="Open Sans" w:eastAsia="Arial" w:hAnsi="Open Sans" w:cs="Open Sans"/>
          <w:i/>
          <w:sz w:val="24"/>
          <w:szCs w:val="24"/>
        </w:rPr>
        <w:t>pubblico che l</w:t>
      </w:r>
      <w:r w:rsidR="00942054">
        <w:rPr>
          <w:rFonts w:ascii="Open Sans" w:eastAsia="Arial" w:hAnsi="Open Sans" w:cs="Open Sans"/>
          <w:i/>
          <w:sz w:val="24"/>
          <w:szCs w:val="24"/>
        </w:rPr>
        <w:t xml:space="preserve">a </w:t>
      </w:r>
      <w:r w:rsidR="004D77A3" w:rsidRPr="00DB2FD9">
        <w:rPr>
          <w:rFonts w:ascii="Open Sans" w:eastAsia="Arial" w:hAnsi="Open Sans" w:cs="Open Sans"/>
          <w:i/>
          <w:sz w:val="24"/>
          <w:szCs w:val="24"/>
        </w:rPr>
        <w:t xml:space="preserve">giornata </w:t>
      </w:r>
      <w:r w:rsidR="007D6AEA" w:rsidRPr="00DB2FD9">
        <w:rPr>
          <w:rFonts w:ascii="Open Sans" w:eastAsia="Arial" w:hAnsi="Open Sans" w:cs="Open Sans"/>
          <w:i/>
          <w:sz w:val="24"/>
          <w:szCs w:val="24"/>
        </w:rPr>
        <w:t xml:space="preserve">festiva </w:t>
      </w:r>
      <w:r w:rsidR="004D77A3" w:rsidRPr="00DB2FD9">
        <w:rPr>
          <w:rFonts w:ascii="Open Sans" w:eastAsia="Arial" w:hAnsi="Open Sans" w:cs="Open Sans"/>
          <w:i/>
          <w:sz w:val="24"/>
          <w:szCs w:val="24"/>
        </w:rPr>
        <w:t>storicamente generava</w:t>
      </w:r>
      <w:r w:rsidR="004D77A3" w:rsidRPr="00DB2FD9">
        <w:rPr>
          <w:rFonts w:ascii="Open Sans" w:eastAsia="Arial" w:hAnsi="Open Sans" w:cs="Open Sans"/>
          <w:iCs/>
          <w:sz w:val="24"/>
          <w:szCs w:val="24"/>
        </w:rPr>
        <w:t xml:space="preserve">. </w:t>
      </w:r>
      <w:r w:rsidR="004D77A3" w:rsidRPr="00DB2FD9">
        <w:rPr>
          <w:rFonts w:ascii="Open Sans" w:eastAsia="Arial" w:hAnsi="Open Sans" w:cs="Open Sans"/>
          <w:i/>
          <w:sz w:val="24"/>
          <w:szCs w:val="24"/>
        </w:rPr>
        <w:t>L’obiettivo prossimo è di ottenere la certificazione di manifestazione internazionale e proseguire potenziando l’incoming di buyer provenienti da</w:t>
      </w:r>
      <w:r w:rsidR="007D6AEA" w:rsidRPr="00DB2FD9">
        <w:rPr>
          <w:rFonts w:ascii="Open Sans" w:eastAsia="Arial" w:hAnsi="Open Sans" w:cs="Open Sans"/>
          <w:i/>
          <w:sz w:val="24"/>
          <w:szCs w:val="24"/>
        </w:rPr>
        <w:t xml:space="preserve"> più </w:t>
      </w:r>
      <w:r w:rsidR="004D77A3" w:rsidRPr="00DB2FD9">
        <w:rPr>
          <w:rFonts w:ascii="Open Sans" w:eastAsia="Arial" w:hAnsi="Open Sans" w:cs="Open Sans"/>
          <w:i/>
          <w:sz w:val="24"/>
          <w:szCs w:val="24"/>
        </w:rPr>
        <w:t>Paesi”.</w:t>
      </w:r>
    </w:p>
    <w:p w14:paraId="34A9FF30" w14:textId="7219DA1A" w:rsidR="00321184" w:rsidRDefault="00321184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5CF785A7" w14:textId="53CD6D5A" w:rsidR="00B51932" w:rsidRDefault="00B51932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B51932">
        <w:rPr>
          <w:rFonts w:ascii="Open Sans" w:eastAsia="Arial" w:hAnsi="Open Sans" w:cs="Open Sans"/>
          <w:iCs/>
          <w:sz w:val="24"/>
          <w:szCs w:val="24"/>
        </w:rPr>
        <w:t>Formazione, digitalizzazione, sostenibilità, attenzione alla salute, al benessere e alla sicurezza degli spazi e delle persone, agli sprechi alimentari ed energetici, nuovi spazi all’aperto, sono alcune delle tendenze emerse da questa edizione.</w:t>
      </w:r>
    </w:p>
    <w:p w14:paraId="0AE90AD0" w14:textId="77777777" w:rsidR="00B51932" w:rsidRDefault="00B51932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</w:p>
    <w:p w14:paraId="295AB1CB" w14:textId="26BC5597" w:rsidR="0016198D" w:rsidRDefault="00C67678" w:rsidP="00FC2249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>
        <w:rPr>
          <w:rFonts w:ascii="Open Sans" w:eastAsia="Arial" w:hAnsi="Open Sans" w:cs="Open Sans"/>
          <w:iCs/>
          <w:sz w:val="24"/>
          <w:szCs w:val="24"/>
        </w:rPr>
        <w:t>Tra le novità</w:t>
      </w:r>
      <w:r w:rsidR="00235283">
        <w:rPr>
          <w:rFonts w:ascii="Open Sans" w:eastAsia="Arial" w:hAnsi="Open Sans" w:cs="Open Sans"/>
          <w:iCs/>
          <w:sz w:val="24"/>
          <w:szCs w:val="24"/>
        </w:rPr>
        <w:t xml:space="preserve"> 2022</w:t>
      </w:r>
      <w:r>
        <w:rPr>
          <w:rFonts w:ascii="Open Sans" w:eastAsia="Arial" w:hAnsi="Open Sans" w:cs="Open Sans"/>
          <w:iCs/>
          <w:sz w:val="24"/>
          <w:szCs w:val="24"/>
        </w:rPr>
        <w:t xml:space="preserve"> Winescape</w:t>
      </w:r>
      <w:r w:rsidR="00942054">
        <w:rPr>
          <w:rFonts w:ascii="Open Sans" w:eastAsia="Arial" w:hAnsi="Open Sans" w:cs="Open Sans"/>
          <w:iCs/>
          <w:sz w:val="24"/>
          <w:szCs w:val="24"/>
        </w:rPr>
        <w:t>,</w:t>
      </w:r>
      <w:r>
        <w:rPr>
          <w:rFonts w:ascii="Open Sans" w:eastAsia="Arial" w:hAnsi="Open Sans" w:cs="Open Sans"/>
          <w:iCs/>
          <w:sz w:val="24"/>
          <w:szCs w:val="24"/>
        </w:rPr>
        <w:t xml:space="preserve"> la nuova area dedicata all’enoturismo che ha visto la partecipazione di 10 selezionate cantine</w:t>
      </w:r>
      <w:r w:rsidR="00C94352">
        <w:rPr>
          <w:rFonts w:ascii="Open Sans" w:eastAsia="Arial" w:hAnsi="Open Sans" w:cs="Open Sans"/>
          <w:iCs/>
          <w:sz w:val="24"/>
          <w:szCs w:val="24"/>
        </w:rPr>
        <w:t>,</w:t>
      </w:r>
      <w:r>
        <w:rPr>
          <w:rFonts w:ascii="Open Sans" w:eastAsia="Arial" w:hAnsi="Open Sans" w:cs="Open Sans"/>
          <w:iCs/>
          <w:sz w:val="24"/>
          <w:szCs w:val="24"/>
        </w:rPr>
        <w:t xml:space="preserve"> di cui una proveniente dall’estero</w:t>
      </w:r>
      <w:r w:rsidR="00C94352">
        <w:rPr>
          <w:rFonts w:ascii="Open Sans" w:eastAsia="Arial" w:hAnsi="Open Sans" w:cs="Open Sans"/>
          <w:iCs/>
          <w:sz w:val="24"/>
          <w:szCs w:val="24"/>
        </w:rPr>
        <w:t>,</w:t>
      </w:r>
      <w:r>
        <w:rPr>
          <w:rFonts w:ascii="Open Sans" w:eastAsia="Arial" w:hAnsi="Open Sans" w:cs="Open Sans"/>
          <w:iCs/>
          <w:sz w:val="24"/>
          <w:szCs w:val="24"/>
        </w:rPr>
        <w:t xml:space="preserve"> che </w:t>
      </w:r>
      <w:r w:rsidR="00FC47BE" w:rsidRPr="00FC47BE">
        <w:rPr>
          <w:rFonts w:ascii="Open Sans" w:eastAsia="Arial" w:hAnsi="Open Sans" w:cs="Open Sans"/>
          <w:iCs/>
          <w:sz w:val="24"/>
          <w:szCs w:val="24"/>
        </w:rPr>
        <w:t>uniscono alla produzione vitivinicola una proposta turistica con forme di ospitalità in vigna</w:t>
      </w:r>
      <w:r w:rsidR="00FC47BE">
        <w:rPr>
          <w:rFonts w:ascii="Open Sans" w:eastAsia="Arial" w:hAnsi="Open Sans" w:cs="Open Sans"/>
          <w:iCs/>
          <w:sz w:val="24"/>
          <w:szCs w:val="24"/>
        </w:rPr>
        <w:t xml:space="preserve">. </w:t>
      </w:r>
      <w:r w:rsidR="00F961A5">
        <w:rPr>
          <w:rFonts w:ascii="Open Sans" w:eastAsia="Arial" w:hAnsi="Open Sans" w:cs="Open Sans"/>
          <w:iCs/>
          <w:sz w:val="24"/>
          <w:szCs w:val="24"/>
        </w:rPr>
        <w:t>“</w:t>
      </w:r>
      <w:r w:rsidR="00F961A5" w:rsidRPr="00C94352">
        <w:rPr>
          <w:rFonts w:ascii="Open Sans" w:eastAsia="Arial" w:hAnsi="Open Sans" w:cs="Open Sans"/>
          <w:i/>
          <w:sz w:val="24"/>
          <w:szCs w:val="24"/>
        </w:rPr>
        <w:t>Il successo di questa nostra nuova iniziativa</w:t>
      </w:r>
      <w:r w:rsidR="00E97A76">
        <w:rPr>
          <w:rFonts w:ascii="Open Sans" w:eastAsia="Arial" w:hAnsi="Open Sans" w:cs="Open Sans"/>
          <w:i/>
          <w:sz w:val="24"/>
          <w:szCs w:val="24"/>
        </w:rPr>
        <w:t xml:space="preserve"> e</w:t>
      </w:r>
      <w:r w:rsidR="00F961A5" w:rsidRPr="00C94352">
        <w:rPr>
          <w:rFonts w:ascii="Open Sans" w:eastAsia="Arial" w:hAnsi="Open Sans" w:cs="Open Sans"/>
          <w:i/>
          <w:sz w:val="24"/>
          <w:szCs w:val="24"/>
        </w:rPr>
        <w:t xml:space="preserve"> la soddisfazione delle cantine presenti, ci permette di guardare con fiducia alla prossima edizione. Oltre all’ampliamento di quest’area, stiamo già pensando a spazi </w:t>
      </w:r>
      <w:r w:rsidR="00C94352" w:rsidRPr="00C94352">
        <w:rPr>
          <w:rFonts w:ascii="Open Sans" w:eastAsia="Arial" w:hAnsi="Open Sans" w:cs="Open Sans"/>
          <w:i/>
          <w:sz w:val="24"/>
          <w:szCs w:val="24"/>
        </w:rPr>
        <w:t xml:space="preserve">per </w:t>
      </w:r>
      <w:r w:rsidR="00210420">
        <w:rPr>
          <w:rFonts w:ascii="Open Sans" w:eastAsia="Arial" w:hAnsi="Open Sans" w:cs="Open Sans"/>
          <w:i/>
          <w:sz w:val="24"/>
          <w:szCs w:val="24"/>
        </w:rPr>
        <w:t xml:space="preserve">allargare </w:t>
      </w:r>
      <w:r w:rsidR="00E97A76">
        <w:rPr>
          <w:rFonts w:ascii="Open Sans" w:eastAsia="Arial" w:hAnsi="Open Sans" w:cs="Open Sans"/>
          <w:i/>
          <w:sz w:val="24"/>
          <w:szCs w:val="24"/>
        </w:rPr>
        <w:t xml:space="preserve">ulteriormente </w:t>
      </w:r>
      <w:r w:rsidR="00FC47BE">
        <w:rPr>
          <w:rFonts w:ascii="Open Sans" w:eastAsia="Arial" w:hAnsi="Open Sans" w:cs="Open Sans"/>
          <w:i/>
          <w:sz w:val="24"/>
          <w:szCs w:val="24"/>
        </w:rPr>
        <w:t xml:space="preserve">la proposta </w:t>
      </w:r>
      <w:r w:rsidR="00210420">
        <w:rPr>
          <w:rFonts w:ascii="Open Sans" w:eastAsia="Arial" w:hAnsi="Open Sans" w:cs="Open Sans"/>
          <w:i/>
          <w:sz w:val="24"/>
          <w:szCs w:val="24"/>
        </w:rPr>
        <w:t xml:space="preserve">espositiva </w:t>
      </w:r>
      <w:r w:rsidR="00E97A76">
        <w:rPr>
          <w:rFonts w:ascii="Open Sans" w:eastAsia="Arial" w:hAnsi="Open Sans" w:cs="Open Sans"/>
          <w:i/>
          <w:sz w:val="24"/>
          <w:szCs w:val="24"/>
        </w:rPr>
        <w:t xml:space="preserve">a </w:t>
      </w:r>
      <w:r w:rsidR="00C94352" w:rsidRPr="00C94352">
        <w:rPr>
          <w:rFonts w:ascii="Open Sans" w:eastAsia="Arial" w:hAnsi="Open Sans" w:cs="Open Sans"/>
          <w:i/>
          <w:sz w:val="24"/>
          <w:szCs w:val="24"/>
        </w:rPr>
        <w:t>diverse c</w:t>
      </w:r>
      <w:r w:rsidR="003E2E59" w:rsidRPr="00C94352">
        <w:rPr>
          <w:rFonts w:ascii="Open Sans" w:eastAsia="Arial" w:hAnsi="Open Sans" w:cs="Open Sans"/>
          <w:i/>
          <w:sz w:val="24"/>
          <w:szCs w:val="24"/>
        </w:rPr>
        <w:t>ategorie merceologiche</w:t>
      </w:r>
      <w:r w:rsidR="003A01B6">
        <w:rPr>
          <w:rFonts w:ascii="Open Sans" w:eastAsia="Arial" w:hAnsi="Open Sans" w:cs="Open Sans"/>
          <w:i/>
          <w:sz w:val="24"/>
          <w:szCs w:val="24"/>
        </w:rPr>
        <w:t>. Non smetteremo di puntare sulla formazione per permettere alle aziende di potersi specializzare sempre di più per cogliere le opportunità e interpretare le nuove necessità della clientela</w:t>
      </w:r>
      <w:r w:rsidR="00C94352">
        <w:rPr>
          <w:rFonts w:ascii="Open Sans" w:eastAsia="Arial" w:hAnsi="Open Sans" w:cs="Open Sans"/>
          <w:iCs/>
          <w:sz w:val="24"/>
          <w:szCs w:val="24"/>
        </w:rPr>
        <w:t>”</w:t>
      </w:r>
      <w:r w:rsidR="00B51932">
        <w:rPr>
          <w:rFonts w:ascii="Open Sans" w:eastAsia="Arial" w:hAnsi="Open Sans" w:cs="Open Sans"/>
          <w:iCs/>
          <w:sz w:val="24"/>
          <w:szCs w:val="24"/>
        </w:rPr>
        <w:t xml:space="preserve">, </w:t>
      </w:r>
      <w:r w:rsidR="00C94352">
        <w:rPr>
          <w:rFonts w:ascii="Open Sans" w:eastAsia="Arial" w:hAnsi="Open Sans" w:cs="Open Sans"/>
          <w:iCs/>
          <w:sz w:val="24"/>
          <w:szCs w:val="24"/>
        </w:rPr>
        <w:t xml:space="preserve">ha </w:t>
      </w:r>
      <w:r w:rsidR="00FC47BE">
        <w:rPr>
          <w:rFonts w:ascii="Open Sans" w:eastAsia="Arial" w:hAnsi="Open Sans" w:cs="Open Sans"/>
          <w:iCs/>
          <w:sz w:val="24"/>
          <w:szCs w:val="24"/>
        </w:rPr>
        <w:t>aggiunto</w:t>
      </w:r>
      <w:r w:rsidR="00C94352">
        <w:rPr>
          <w:rFonts w:ascii="Open Sans" w:eastAsia="Arial" w:hAnsi="Open Sans" w:cs="Open Sans"/>
          <w:iCs/>
          <w:sz w:val="24"/>
          <w:szCs w:val="24"/>
        </w:rPr>
        <w:t xml:space="preserve"> </w:t>
      </w:r>
      <w:r w:rsidR="003407F8" w:rsidRPr="00C8707F">
        <w:rPr>
          <w:rFonts w:ascii="Open Sans" w:eastAsia="Arial" w:hAnsi="Open Sans" w:cs="Open Sans"/>
          <w:b/>
          <w:bCs/>
          <w:iCs/>
          <w:sz w:val="24"/>
          <w:szCs w:val="24"/>
        </w:rPr>
        <w:t>Giovanna Voltolini</w:t>
      </w:r>
      <w:r w:rsidR="00C94352" w:rsidRPr="00C8707F">
        <w:rPr>
          <w:rFonts w:ascii="Open Sans" w:eastAsia="Arial" w:hAnsi="Open Sans" w:cs="Open Sans"/>
          <w:b/>
          <w:bCs/>
          <w:iCs/>
          <w:sz w:val="24"/>
          <w:szCs w:val="24"/>
        </w:rPr>
        <w:t>, Exhibition Manager di Hospitality</w:t>
      </w:r>
      <w:r w:rsidR="00C94352">
        <w:rPr>
          <w:rFonts w:ascii="Open Sans" w:eastAsia="Arial" w:hAnsi="Open Sans" w:cs="Open Sans"/>
          <w:iCs/>
          <w:sz w:val="24"/>
          <w:szCs w:val="24"/>
        </w:rPr>
        <w:t>.</w:t>
      </w:r>
      <w:r w:rsidR="003407F8">
        <w:rPr>
          <w:rFonts w:ascii="Open Sans" w:eastAsia="Arial" w:hAnsi="Open Sans" w:cs="Open Sans"/>
          <w:iCs/>
          <w:sz w:val="24"/>
          <w:szCs w:val="24"/>
        </w:rPr>
        <w:t xml:space="preserve"> </w:t>
      </w:r>
    </w:p>
    <w:p w14:paraId="5A5F02AD" w14:textId="77777777" w:rsidR="00FC47BE" w:rsidRDefault="00FC47BE" w:rsidP="00FC47BE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14:paraId="27827655" w14:textId="0CC52392" w:rsidR="00236C17" w:rsidRPr="002F1EBA" w:rsidRDefault="00236C17" w:rsidP="00236C17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iCs/>
          <w:sz w:val="24"/>
          <w:szCs w:val="24"/>
        </w:rPr>
      </w:pPr>
      <w:r w:rsidRPr="002F1EBA">
        <w:rPr>
          <w:rFonts w:ascii="Open Sans" w:eastAsia="Arial" w:hAnsi="Open Sans" w:cs="Open Sans"/>
          <w:iCs/>
          <w:sz w:val="24"/>
          <w:szCs w:val="24"/>
        </w:rPr>
        <w:t>L’appuntamento con la 47esima edizione di Hospitality – Il Salone dell’Accoglienza è a Riva del Garda dal 6 al 9 febbraio 2023.</w:t>
      </w:r>
    </w:p>
    <w:p w14:paraId="2274810D" w14:textId="77777777" w:rsidR="0071140E" w:rsidRPr="003F07A3" w:rsidRDefault="0071140E" w:rsidP="00236C17">
      <w:pPr>
        <w:shd w:val="clear" w:color="auto" w:fill="FFFFFF"/>
        <w:spacing w:after="0" w:line="240" w:lineRule="auto"/>
        <w:jc w:val="both"/>
        <w:rPr>
          <w:rFonts w:ascii="Univers" w:eastAsia="Open Sans" w:hAnsi="Univers" w:cs="Open Sans"/>
          <w:sz w:val="24"/>
          <w:szCs w:val="24"/>
        </w:rPr>
      </w:pPr>
    </w:p>
    <w:p w14:paraId="2B2C942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7">
        <w:r>
          <w:rPr>
            <w:rFonts w:ascii="Open Sans" w:eastAsia="Open Sans" w:hAnsi="Open Sans" w:cs="Open Sans"/>
            <w:b/>
            <w:sz w:val="20"/>
            <w:szCs w:val="20"/>
          </w:rPr>
          <w:t>Hospitality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14:paraId="683D3E10" w14:textId="5B8CD6B1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Fierecongressi, Hospitality - già Expo Riva Hotel - vanta una superficie espositiva di oltre 40.000 metri quadrati. A febbraio 2021 si è svolta online Hospitality Digital Space, edizione eccezionale della fiera, dedicata alla formazione e all’aggiornamento del mondo Ho.Re.Ca., spazio virtuale dinamico di aziende specializzate e un palinsesto di oltre 80 eventi formativi gratuiti. </w:t>
      </w:r>
      <w:r w:rsidR="00C8707F">
        <w:rPr>
          <w:rFonts w:ascii="Open Sans" w:eastAsia="Open Sans" w:hAnsi="Open Sans" w:cs="Open Sans"/>
          <w:sz w:val="20"/>
          <w:szCs w:val="20"/>
        </w:rPr>
        <w:t>L’edizione 2022 si è svolta nuovamente in presenza.</w:t>
      </w:r>
    </w:p>
    <w:p w14:paraId="1082E31A" w14:textId="7F2F9D7D" w:rsidR="007E0D3D" w:rsidRPr="009E56C5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9E56C5">
        <w:rPr>
          <w:rFonts w:ascii="Open Sans" w:eastAsia="Open Sans" w:hAnsi="Open Sans" w:cs="Open Sans"/>
          <w:sz w:val="20"/>
          <w:szCs w:val="20"/>
        </w:rPr>
        <w:t>La 4</w:t>
      </w:r>
      <w:r w:rsidR="00C8707F">
        <w:rPr>
          <w:rFonts w:ascii="Open Sans" w:eastAsia="Open Sans" w:hAnsi="Open Sans" w:cs="Open Sans"/>
          <w:sz w:val="20"/>
          <w:szCs w:val="20"/>
        </w:rPr>
        <w:t>7</w:t>
      </w:r>
      <w:r w:rsidRPr="009E56C5">
        <w:rPr>
          <w:rFonts w:ascii="Open Sans" w:eastAsia="Open Sans" w:hAnsi="Open Sans" w:cs="Open Sans"/>
          <w:sz w:val="20"/>
          <w:szCs w:val="20"/>
        </w:rPr>
        <w:t xml:space="preserve">esima edizione </w:t>
      </w:r>
      <w:r w:rsidR="00C8707F">
        <w:rPr>
          <w:rFonts w:ascii="Open Sans" w:eastAsia="Open Sans" w:hAnsi="Open Sans" w:cs="Open Sans"/>
          <w:sz w:val="20"/>
          <w:szCs w:val="20"/>
        </w:rPr>
        <w:t>si svolgerà</w:t>
      </w:r>
      <w:r w:rsidRPr="009E56C5">
        <w:rPr>
          <w:rFonts w:ascii="Open Sans" w:eastAsia="Open Sans" w:hAnsi="Open Sans" w:cs="Open Sans"/>
          <w:sz w:val="20"/>
          <w:szCs w:val="20"/>
        </w:rPr>
        <w:t xml:space="preserve"> a Riva del Garda, </w:t>
      </w:r>
      <w:r w:rsidR="00C8707F">
        <w:rPr>
          <w:rFonts w:ascii="Open Sans" w:eastAsia="Open Sans" w:hAnsi="Open Sans" w:cs="Open Sans"/>
          <w:sz w:val="20"/>
          <w:szCs w:val="20"/>
        </w:rPr>
        <w:t>dal 6 al 9 febbraio 202</w:t>
      </w:r>
      <w:r w:rsidR="00DB2FD9">
        <w:rPr>
          <w:rFonts w:ascii="Open Sans" w:eastAsia="Open Sans" w:hAnsi="Open Sans" w:cs="Open Sans"/>
          <w:sz w:val="20"/>
          <w:szCs w:val="20"/>
        </w:rPr>
        <w:t>3</w:t>
      </w:r>
      <w:r w:rsidRPr="009E56C5">
        <w:rPr>
          <w:rFonts w:ascii="Open Sans" w:eastAsia="Open Sans" w:hAnsi="Open Sans" w:cs="Open Sans"/>
          <w:sz w:val="20"/>
          <w:szCs w:val="20"/>
        </w:rPr>
        <w:t>.</w:t>
      </w:r>
    </w:p>
    <w:p w14:paraId="5D1F9706" w14:textId="77777777" w:rsidR="007E0D3D" w:rsidRDefault="00DB2FD9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8">
        <w:r w:rsidR="007E0D3D"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 w:rsidR="007E0D3D">
        <w:rPr>
          <w:rFonts w:ascii="Open Sans" w:eastAsia="Open Sans" w:hAnsi="Open Sans" w:cs="Open Sans"/>
          <w:sz w:val="20"/>
          <w:szCs w:val="20"/>
        </w:rPr>
        <w:t xml:space="preserve"> @HospitalityRiva </w:t>
      </w:r>
    </w:p>
    <w:p w14:paraId="1FF1AF8D" w14:textId="77777777" w:rsidR="007E0D3D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CFC639B" w14:textId="695A2A9D" w:rsidR="002F1EBA" w:rsidRDefault="007E0D3D" w:rsidP="007E0D3D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DB2FD9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Contatti: </w:t>
      </w:r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Ufficio stampa Hospitality - Image Building Tel. 02 89011300; Mailto: </w:t>
      </w:r>
      <w:hyperlink r:id="rId9">
        <w:r w:rsidRPr="00DE5E67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  <w:r w:rsidRPr="00DE5E67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</w:p>
    <w:sectPr w:rsidR="002F1EBA" w:rsidSect="00BD443C">
      <w:headerReference w:type="default" r:id="rId10"/>
      <w:footerReference w:type="default" r:id="rId11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0662" w14:textId="77777777" w:rsidR="000E7CF1" w:rsidRDefault="000E7CF1">
      <w:pPr>
        <w:spacing w:after="0" w:line="240" w:lineRule="auto"/>
      </w:pPr>
      <w:r>
        <w:separator/>
      </w:r>
    </w:p>
  </w:endnote>
  <w:endnote w:type="continuationSeparator" w:id="0">
    <w:p w14:paraId="7318BF49" w14:textId="77777777" w:rsidR="000E7CF1" w:rsidRDefault="000E7CF1">
      <w:pPr>
        <w:spacing w:after="0" w:line="240" w:lineRule="auto"/>
      </w:pPr>
      <w:r>
        <w:continuationSeparator/>
      </w:r>
    </w:p>
  </w:endnote>
  <w:endnote w:type="continuationNotice" w:id="1">
    <w:p w14:paraId="2236F133" w14:textId="77777777" w:rsidR="000E7CF1" w:rsidRDefault="000E7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7079" w14:textId="34DEEFFC" w:rsidR="00331222" w:rsidRDefault="00D914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6120"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ECEB39" wp14:editId="2408A414">
          <wp:simplePos x="0" y="0"/>
          <wp:positionH relativeFrom="column">
            <wp:posOffset>1</wp:posOffset>
          </wp:positionH>
          <wp:positionV relativeFrom="paragraph">
            <wp:posOffset>-292734</wp:posOffset>
          </wp:positionV>
          <wp:extent cx="1327150" cy="5080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BBAE59" w14:textId="77777777" w:rsidR="00331222" w:rsidRDefault="003312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950E" w14:textId="77777777" w:rsidR="000E7CF1" w:rsidRDefault="000E7CF1">
      <w:pPr>
        <w:spacing w:after="0" w:line="240" w:lineRule="auto"/>
      </w:pPr>
      <w:r>
        <w:separator/>
      </w:r>
    </w:p>
  </w:footnote>
  <w:footnote w:type="continuationSeparator" w:id="0">
    <w:p w14:paraId="7010105B" w14:textId="77777777" w:rsidR="000E7CF1" w:rsidRDefault="000E7CF1">
      <w:pPr>
        <w:spacing w:after="0" w:line="240" w:lineRule="auto"/>
      </w:pPr>
      <w:r>
        <w:continuationSeparator/>
      </w:r>
    </w:p>
  </w:footnote>
  <w:footnote w:type="continuationNotice" w:id="1">
    <w:p w14:paraId="2BE1F706" w14:textId="77777777" w:rsidR="000E7CF1" w:rsidRDefault="000E7C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0F9C" w14:textId="5B646C62" w:rsidR="00331222" w:rsidRDefault="00104D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9ED8A0" wp14:editId="05876AC9">
              <wp:simplePos x="0" y="0"/>
              <wp:positionH relativeFrom="column">
                <wp:posOffset>1763486</wp:posOffset>
              </wp:positionH>
              <wp:positionV relativeFrom="paragraph">
                <wp:posOffset>1169719</wp:posOffset>
              </wp:positionV>
              <wp:extent cx="4733925" cy="0"/>
              <wp:effectExtent l="0" t="0" r="0" b="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19050" cap="flat" cmpd="sng">
                        <a:solidFill>
                          <a:srgbClr val="A2272A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5D0A69" id="Connettore dirit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85pt,92.1pt" to="511.6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" strokecolor="#a2272a" strokeweight="1.5pt">
              <v:stroke startarrowwidth="narrow" startarrowlength="short" endarrowwidth="narrow" endarrowlength="short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559D8E" wp14:editId="15D0E0D4">
              <wp:simplePos x="0" y="0"/>
              <wp:positionH relativeFrom="margin">
                <wp:posOffset>1763428</wp:posOffset>
              </wp:positionH>
              <wp:positionV relativeFrom="page">
                <wp:posOffset>362197</wp:posOffset>
              </wp:positionV>
              <wp:extent cx="2762250" cy="795647"/>
              <wp:effectExtent l="0" t="0" r="0" b="508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0" cy="795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B59D8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4F02B7B7" w14:textId="77777777" w:rsidR="00331222" w:rsidRDefault="00D91482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364ED840" w14:textId="335413AD" w:rsidR="00331222" w:rsidRDefault="00D91482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3B83999B" w14:textId="77777777" w:rsidR="00FD59EF" w:rsidRPr="00FD59EF" w:rsidRDefault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09CAD0E4" w14:textId="0DC9C8A6" w:rsidR="00331222" w:rsidRPr="00FD59EF" w:rsidRDefault="00FD59EF" w:rsidP="00FD59EF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DAL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1 AL </w:t>
                          </w:r>
                          <w:r w:rsidR="007E0D3D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24 MARZO</w:t>
                          </w:r>
                          <w:r w:rsidRPr="00FD59EF"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59D8E" id="Rettangolo 3" o:spid="_x0000_s1026" style="position:absolute;margin-left:138.85pt;margin-top:28.5pt;width:217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" filled="f" stroked="f">
              <v:textbox inset="0,0,0,0">
                <w:txbxContent>
                  <w:p w14:paraId="7A8B59D8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46° EDIZIONE</w:t>
                    </w:r>
                  </w:p>
                  <w:p w14:paraId="4F02B7B7" w14:textId="77777777" w:rsidR="00331222" w:rsidRDefault="00D91482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364ED840" w14:textId="335413AD" w:rsidR="00331222" w:rsidRDefault="00D91482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QUARTIERE FIERISTICO</w:t>
                    </w:r>
                  </w:p>
                  <w:p w14:paraId="3B83999B" w14:textId="77777777" w:rsidR="00FD59EF" w:rsidRPr="00FD59EF" w:rsidRDefault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09CAD0E4" w14:textId="0DC9C8A6" w:rsidR="00331222" w:rsidRPr="00FD59EF" w:rsidRDefault="00FD59EF" w:rsidP="00FD59EF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DAL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1 AL </w:t>
                    </w:r>
                    <w:r w:rsidR="007E0D3D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24 MARZO</w:t>
                    </w:r>
                    <w:r w:rsidRPr="00FD59EF"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 xml:space="preserve">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D59E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C71D93" wp14:editId="2D48C2C3">
              <wp:simplePos x="0" y="0"/>
              <wp:positionH relativeFrom="margin">
                <wp:posOffset>1784350</wp:posOffset>
              </wp:positionH>
              <wp:positionV relativeFrom="page">
                <wp:posOffset>1261745</wp:posOffset>
              </wp:positionV>
              <wp:extent cx="1585595" cy="34180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98F8F" w14:textId="7903ED20" w:rsidR="00331222" w:rsidRDefault="00D91482" w:rsidP="000A799F">
                          <w:pPr>
                            <w:spacing w:after="0" w:line="22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C71D93" id="Rettangolo 2" o:spid="_x0000_s1027" style="position:absolute;margin-left:140.5pt;margin-top:99.35pt;width:124.85pt;height:26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" filled="f" stroked="f">
              <v:textbox inset="0,0,0,0">
                <w:txbxContent>
                  <w:p w14:paraId="15E98F8F" w14:textId="7903ED20" w:rsidR="00331222" w:rsidRDefault="00D91482" w:rsidP="000A799F">
                    <w:pPr>
                      <w:spacing w:after="0" w:line="22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D91482">
      <w:rPr>
        <w:noProof/>
      </w:rPr>
      <w:drawing>
        <wp:anchor distT="0" distB="0" distL="114300" distR="114300" simplePos="0" relativeHeight="251660288" behindDoc="0" locked="0" layoutInCell="1" hidden="0" allowOverlap="1" wp14:anchorId="6F11E7C3" wp14:editId="2FDBCD54">
          <wp:simplePos x="0" y="0"/>
          <wp:positionH relativeFrom="column">
            <wp:posOffset>-296543</wp:posOffset>
          </wp:positionH>
          <wp:positionV relativeFrom="paragraph">
            <wp:posOffset>21590</wp:posOffset>
          </wp:positionV>
          <wp:extent cx="1569876" cy="1569876"/>
          <wp:effectExtent l="0" t="0" r="0" b="0"/>
          <wp:wrapNone/>
          <wp:docPr id="16" name="image4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E79E1" w14:textId="77777777" w:rsidR="00F315DB" w:rsidRDefault="00F315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22"/>
    <w:rsid w:val="000045B8"/>
    <w:rsid w:val="00005B40"/>
    <w:rsid w:val="000073F8"/>
    <w:rsid w:val="00023123"/>
    <w:rsid w:val="00033A27"/>
    <w:rsid w:val="00036185"/>
    <w:rsid w:val="00042E12"/>
    <w:rsid w:val="00070A6F"/>
    <w:rsid w:val="000854F3"/>
    <w:rsid w:val="00085C20"/>
    <w:rsid w:val="00092110"/>
    <w:rsid w:val="000A040D"/>
    <w:rsid w:val="000A799F"/>
    <w:rsid w:val="000C120D"/>
    <w:rsid w:val="000C132B"/>
    <w:rsid w:val="000D6415"/>
    <w:rsid w:val="000D7C57"/>
    <w:rsid w:val="000E3B78"/>
    <w:rsid w:val="000E6158"/>
    <w:rsid w:val="000E7CF1"/>
    <w:rsid w:val="00104DD1"/>
    <w:rsid w:val="00110625"/>
    <w:rsid w:val="00110744"/>
    <w:rsid w:val="00112DD5"/>
    <w:rsid w:val="001178B2"/>
    <w:rsid w:val="001241DE"/>
    <w:rsid w:val="00131198"/>
    <w:rsid w:val="00135F59"/>
    <w:rsid w:val="00137603"/>
    <w:rsid w:val="001419CE"/>
    <w:rsid w:val="00142583"/>
    <w:rsid w:val="00143ED7"/>
    <w:rsid w:val="0014691D"/>
    <w:rsid w:val="001502FD"/>
    <w:rsid w:val="00151331"/>
    <w:rsid w:val="00153001"/>
    <w:rsid w:val="00154BA5"/>
    <w:rsid w:val="00155212"/>
    <w:rsid w:val="00157834"/>
    <w:rsid w:val="0016198D"/>
    <w:rsid w:val="00163FF8"/>
    <w:rsid w:val="00165B19"/>
    <w:rsid w:val="00165F33"/>
    <w:rsid w:val="00171791"/>
    <w:rsid w:val="001936E4"/>
    <w:rsid w:val="001939FE"/>
    <w:rsid w:val="001A465C"/>
    <w:rsid w:val="001A4BC2"/>
    <w:rsid w:val="001B7BD4"/>
    <w:rsid w:val="001C13BC"/>
    <w:rsid w:val="001C715C"/>
    <w:rsid w:val="001E31E5"/>
    <w:rsid w:val="001E41DD"/>
    <w:rsid w:val="001E64BD"/>
    <w:rsid w:val="001E6E45"/>
    <w:rsid w:val="001F6886"/>
    <w:rsid w:val="00210420"/>
    <w:rsid w:val="00211144"/>
    <w:rsid w:val="00224950"/>
    <w:rsid w:val="00233321"/>
    <w:rsid w:val="00233A7A"/>
    <w:rsid w:val="00235283"/>
    <w:rsid w:val="00236C17"/>
    <w:rsid w:val="00243112"/>
    <w:rsid w:val="00246D88"/>
    <w:rsid w:val="0026028F"/>
    <w:rsid w:val="0026575E"/>
    <w:rsid w:val="00272A20"/>
    <w:rsid w:val="00272AE0"/>
    <w:rsid w:val="00273FDB"/>
    <w:rsid w:val="00274D85"/>
    <w:rsid w:val="002764CE"/>
    <w:rsid w:val="00282CC9"/>
    <w:rsid w:val="0028700B"/>
    <w:rsid w:val="002950A3"/>
    <w:rsid w:val="002A34F9"/>
    <w:rsid w:val="002A3A88"/>
    <w:rsid w:val="002A79AF"/>
    <w:rsid w:val="002B0035"/>
    <w:rsid w:val="002B352D"/>
    <w:rsid w:val="002B65B5"/>
    <w:rsid w:val="002C71A0"/>
    <w:rsid w:val="002E05FD"/>
    <w:rsid w:val="002F1EBA"/>
    <w:rsid w:val="002F218F"/>
    <w:rsid w:val="002F5C19"/>
    <w:rsid w:val="00307103"/>
    <w:rsid w:val="00310950"/>
    <w:rsid w:val="00321184"/>
    <w:rsid w:val="003226F6"/>
    <w:rsid w:val="00331222"/>
    <w:rsid w:val="0033604C"/>
    <w:rsid w:val="00336555"/>
    <w:rsid w:val="00337031"/>
    <w:rsid w:val="003407F8"/>
    <w:rsid w:val="00342804"/>
    <w:rsid w:val="0034520D"/>
    <w:rsid w:val="00345B59"/>
    <w:rsid w:val="00346A37"/>
    <w:rsid w:val="00353570"/>
    <w:rsid w:val="003601FC"/>
    <w:rsid w:val="00364F33"/>
    <w:rsid w:val="003664EB"/>
    <w:rsid w:val="00375D20"/>
    <w:rsid w:val="003762B3"/>
    <w:rsid w:val="00387F99"/>
    <w:rsid w:val="00391A0A"/>
    <w:rsid w:val="003A01B6"/>
    <w:rsid w:val="003A11FE"/>
    <w:rsid w:val="003A3F2A"/>
    <w:rsid w:val="003A70B7"/>
    <w:rsid w:val="003A7FE9"/>
    <w:rsid w:val="003B2B36"/>
    <w:rsid w:val="003C0868"/>
    <w:rsid w:val="003C3D3F"/>
    <w:rsid w:val="003D1041"/>
    <w:rsid w:val="003D36CC"/>
    <w:rsid w:val="003D41C8"/>
    <w:rsid w:val="003E2E59"/>
    <w:rsid w:val="003E44E3"/>
    <w:rsid w:val="003F3B38"/>
    <w:rsid w:val="00400489"/>
    <w:rsid w:val="00401423"/>
    <w:rsid w:val="00406952"/>
    <w:rsid w:val="004108E9"/>
    <w:rsid w:val="00415C4E"/>
    <w:rsid w:val="00423E7B"/>
    <w:rsid w:val="00432140"/>
    <w:rsid w:val="004324ED"/>
    <w:rsid w:val="00434A8E"/>
    <w:rsid w:val="00434C23"/>
    <w:rsid w:val="00442BFF"/>
    <w:rsid w:val="00446D7F"/>
    <w:rsid w:val="004966A1"/>
    <w:rsid w:val="004B5B39"/>
    <w:rsid w:val="004B5FF7"/>
    <w:rsid w:val="004C0192"/>
    <w:rsid w:val="004C18DF"/>
    <w:rsid w:val="004C3717"/>
    <w:rsid w:val="004C5554"/>
    <w:rsid w:val="004D1D7C"/>
    <w:rsid w:val="004D3806"/>
    <w:rsid w:val="004D666B"/>
    <w:rsid w:val="004D77A3"/>
    <w:rsid w:val="004E260F"/>
    <w:rsid w:val="004F0EFD"/>
    <w:rsid w:val="004F4C90"/>
    <w:rsid w:val="00500E47"/>
    <w:rsid w:val="00511461"/>
    <w:rsid w:val="005163AB"/>
    <w:rsid w:val="00520997"/>
    <w:rsid w:val="005416DF"/>
    <w:rsid w:val="00544D65"/>
    <w:rsid w:val="0057778E"/>
    <w:rsid w:val="00581776"/>
    <w:rsid w:val="005927F4"/>
    <w:rsid w:val="005A31B4"/>
    <w:rsid w:val="005A47AB"/>
    <w:rsid w:val="005A7725"/>
    <w:rsid w:val="005B4D27"/>
    <w:rsid w:val="005B7A60"/>
    <w:rsid w:val="005C02B9"/>
    <w:rsid w:val="005C59BC"/>
    <w:rsid w:val="005D028A"/>
    <w:rsid w:val="005D5053"/>
    <w:rsid w:val="005D753A"/>
    <w:rsid w:val="005E01BF"/>
    <w:rsid w:val="005E123B"/>
    <w:rsid w:val="005E28F3"/>
    <w:rsid w:val="005E5E0C"/>
    <w:rsid w:val="005F2220"/>
    <w:rsid w:val="005F2EFC"/>
    <w:rsid w:val="00611A02"/>
    <w:rsid w:val="006153F4"/>
    <w:rsid w:val="00623521"/>
    <w:rsid w:val="006352BC"/>
    <w:rsid w:val="00636D68"/>
    <w:rsid w:val="00637D7D"/>
    <w:rsid w:val="00652E03"/>
    <w:rsid w:val="00663497"/>
    <w:rsid w:val="006712E5"/>
    <w:rsid w:val="00674591"/>
    <w:rsid w:val="0067682B"/>
    <w:rsid w:val="00680969"/>
    <w:rsid w:val="0068335A"/>
    <w:rsid w:val="00684980"/>
    <w:rsid w:val="0068705C"/>
    <w:rsid w:val="00687CEF"/>
    <w:rsid w:val="006928FD"/>
    <w:rsid w:val="0069453D"/>
    <w:rsid w:val="00694DF4"/>
    <w:rsid w:val="006A1A0B"/>
    <w:rsid w:val="006A4185"/>
    <w:rsid w:val="006A7A93"/>
    <w:rsid w:val="006C1C0D"/>
    <w:rsid w:val="006D0DB6"/>
    <w:rsid w:val="006E0A79"/>
    <w:rsid w:val="006E0CD2"/>
    <w:rsid w:val="006E78FF"/>
    <w:rsid w:val="006F1EDF"/>
    <w:rsid w:val="006F4255"/>
    <w:rsid w:val="00701050"/>
    <w:rsid w:val="00704519"/>
    <w:rsid w:val="0071140E"/>
    <w:rsid w:val="00712731"/>
    <w:rsid w:val="00715FB1"/>
    <w:rsid w:val="00723B51"/>
    <w:rsid w:val="007337DA"/>
    <w:rsid w:val="007355AC"/>
    <w:rsid w:val="00735A2D"/>
    <w:rsid w:val="00737354"/>
    <w:rsid w:val="0073787E"/>
    <w:rsid w:val="00742539"/>
    <w:rsid w:val="007510AD"/>
    <w:rsid w:val="00753612"/>
    <w:rsid w:val="00772EE7"/>
    <w:rsid w:val="00776056"/>
    <w:rsid w:val="007842AE"/>
    <w:rsid w:val="00785B34"/>
    <w:rsid w:val="00791548"/>
    <w:rsid w:val="00793FB3"/>
    <w:rsid w:val="00795BEA"/>
    <w:rsid w:val="007A3007"/>
    <w:rsid w:val="007A5FB8"/>
    <w:rsid w:val="007C70A5"/>
    <w:rsid w:val="007D266E"/>
    <w:rsid w:val="007D6AEA"/>
    <w:rsid w:val="007E0D3D"/>
    <w:rsid w:val="007F0166"/>
    <w:rsid w:val="007F29D2"/>
    <w:rsid w:val="007F335C"/>
    <w:rsid w:val="007F68EF"/>
    <w:rsid w:val="0080072C"/>
    <w:rsid w:val="00801A41"/>
    <w:rsid w:val="008441D8"/>
    <w:rsid w:val="00854068"/>
    <w:rsid w:val="00854923"/>
    <w:rsid w:val="008603E7"/>
    <w:rsid w:val="00860E82"/>
    <w:rsid w:val="00882AAD"/>
    <w:rsid w:val="00885A2B"/>
    <w:rsid w:val="008909CD"/>
    <w:rsid w:val="00892449"/>
    <w:rsid w:val="00897BBA"/>
    <w:rsid w:val="008A34B0"/>
    <w:rsid w:val="008A61AB"/>
    <w:rsid w:val="008A73A6"/>
    <w:rsid w:val="008B3FFA"/>
    <w:rsid w:val="008C7EB8"/>
    <w:rsid w:val="008E0FCD"/>
    <w:rsid w:val="008E263D"/>
    <w:rsid w:val="008E6794"/>
    <w:rsid w:val="008F37A0"/>
    <w:rsid w:val="009013B8"/>
    <w:rsid w:val="00903323"/>
    <w:rsid w:val="00911DC8"/>
    <w:rsid w:val="00915975"/>
    <w:rsid w:val="00920FB6"/>
    <w:rsid w:val="00924C86"/>
    <w:rsid w:val="00937AD2"/>
    <w:rsid w:val="00937AD4"/>
    <w:rsid w:val="00942054"/>
    <w:rsid w:val="00943B18"/>
    <w:rsid w:val="00944E7D"/>
    <w:rsid w:val="0095502D"/>
    <w:rsid w:val="00960705"/>
    <w:rsid w:val="009616F7"/>
    <w:rsid w:val="00972CD0"/>
    <w:rsid w:val="00973E7D"/>
    <w:rsid w:val="0098564F"/>
    <w:rsid w:val="009872B2"/>
    <w:rsid w:val="00993BF1"/>
    <w:rsid w:val="00993DE1"/>
    <w:rsid w:val="009A0F11"/>
    <w:rsid w:val="009B0D14"/>
    <w:rsid w:val="009C0FBB"/>
    <w:rsid w:val="009C134F"/>
    <w:rsid w:val="009C2513"/>
    <w:rsid w:val="009C4FC7"/>
    <w:rsid w:val="009F23BC"/>
    <w:rsid w:val="00A009B9"/>
    <w:rsid w:val="00A05501"/>
    <w:rsid w:val="00A064F5"/>
    <w:rsid w:val="00A10704"/>
    <w:rsid w:val="00A10D36"/>
    <w:rsid w:val="00A155B9"/>
    <w:rsid w:val="00A31434"/>
    <w:rsid w:val="00A35304"/>
    <w:rsid w:val="00A3576C"/>
    <w:rsid w:val="00A371BD"/>
    <w:rsid w:val="00A555AF"/>
    <w:rsid w:val="00A57C86"/>
    <w:rsid w:val="00A701A6"/>
    <w:rsid w:val="00A73DC1"/>
    <w:rsid w:val="00A85777"/>
    <w:rsid w:val="00A86DAC"/>
    <w:rsid w:val="00A90241"/>
    <w:rsid w:val="00A93499"/>
    <w:rsid w:val="00AA2E48"/>
    <w:rsid w:val="00AB341E"/>
    <w:rsid w:val="00AB7C06"/>
    <w:rsid w:val="00AC2569"/>
    <w:rsid w:val="00AD0457"/>
    <w:rsid w:val="00AD1D71"/>
    <w:rsid w:val="00AD4368"/>
    <w:rsid w:val="00AD534B"/>
    <w:rsid w:val="00AD6871"/>
    <w:rsid w:val="00AE7386"/>
    <w:rsid w:val="00AF260E"/>
    <w:rsid w:val="00AF57FB"/>
    <w:rsid w:val="00AF6120"/>
    <w:rsid w:val="00B14E19"/>
    <w:rsid w:val="00B36ED5"/>
    <w:rsid w:val="00B443B7"/>
    <w:rsid w:val="00B51932"/>
    <w:rsid w:val="00B64695"/>
    <w:rsid w:val="00B80B63"/>
    <w:rsid w:val="00B8126E"/>
    <w:rsid w:val="00BB211A"/>
    <w:rsid w:val="00BB2AF6"/>
    <w:rsid w:val="00BB3738"/>
    <w:rsid w:val="00BC52A3"/>
    <w:rsid w:val="00BD04DD"/>
    <w:rsid w:val="00BD17C7"/>
    <w:rsid w:val="00BD443C"/>
    <w:rsid w:val="00BD5E0C"/>
    <w:rsid w:val="00BE5955"/>
    <w:rsid w:val="00BF0476"/>
    <w:rsid w:val="00BF0F9C"/>
    <w:rsid w:val="00BF2D3D"/>
    <w:rsid w:val="00BF2F42"/>
    <w:rsid w:val="00C00FC0"/>
    <w:rsid w:val="00C03BA5"/>
    <w:rsid w:val="00C34188"/>
    <w:rsid w:val="00C35EDA"/>
    <w:rsid w:val="00C4625C"/>
    <w:rsid w:val="00C56CC3"/>
    <w:rsid w:val="00C64A61"/>
    <w:rsid w:val="00C67678"/>
    <w:rsid w:val="00C7121A"/>
    <w:rsid w:val="00C84492"/>
    <w:rsid w:val="00C8707F"/>
    <w:rsid w:val="00C917A3"/>
    <w:rsid w:val="00C94352"/>
    <w:rsid w:val="00CA638B"/>
    <w:rsid w:val="00CB41FC"/>
    <w:rsid w:val="00CB4961"/>
    <w:rsid w:val="00CC092B"/>
    <w:rsid w:val="00CC2687"/>
    <w:rsid w:val="00CD3962"/>
    <w:rsid w:val="00CE3C34"/>
    <w:rsid w:val="00CE6D77"/>
    <w:rsid w:val="00CE7E69"/>
    <w:rsid w:val="00CF45CF"/>
    <w:rsid w:val="00D06E26"/>
    <w:rsid w:val="00D0715B"/>
    <w:rsid w:val="00D12B24"/>
    <w:rsid w:val="00D13FAD"/>
    <w:rsid w:val="00D15639"/>
    <w:rsid w:val="00D15AAB"/>
    <w:rsid w:val="00D249CB"/>
    <w:rsid w:val="00D33C39"/>
    <w:rsid w:val="00D459FA"/>
    <w:rsid w:val="00D521D4"/>
    <w:rsid w:val="00D54B7B"/>
    <w:rsid w:val="00D56D08"/>
    <w:rsid w:val="00D61A1B"/>
    <w:rsid w:val="00D83C73"/>
    <w:rsid w:val="00D91482"/>
    <w:rsid w:val="00D93ECF"/>
    <w:rsid w:val="00D95D39"/>
    <w:rsid w:val="00DA3DCE"/>
    <w:rsid w:val="00DB0DE4"/>
    <w:rsid w:val="00DB2FD9"/>
    <w:rsid w:val="00DD1484"/>
    <w:rsid w:val="00DD5A35"/>
    <w:rsid w:val="00DD7B1C"/>
    <w:rsid w:val="00DE1746"/>
    <w:rsid w:val="00DF495E"/>
    <w:rsid w:val="00DF53F4"/>
    <w:rsid w:val="00DF5678"/>
    <w:rsid w:val="00DF5968"/>
    <w:rsid w:val="00E12584"/>
    <w:rsid w:val="00E30128"/>
    <w:rsid w:val="00E363E4"/>
    <w:rsid w:val="00E413ED"/>
    <w:rsid w:val="00E42A69"/>
    <w:rsid w:val="00E4387A"/>
    <w:rsid w:val="00E513D6"/>
    <w:rsid w:val="00E5588C"/>
    <w:rsid w:val="00E61A2F"/>
    <w:rsid w:val="00E65D6A"/>
    <w:rsid w:val="00E82AB9"/>
    <w:rsid w:val="00E90CE3"/>
    <w:rsid w:val="00E9703D"/>
    <w:rsid w:val="00E97A76"/>
    <w:rsid w:val="00EA0E43"/>
    <w:rsid w:val="00EA3D9A"/>
    <w:rsid w:val="00EB27F8"/>
    <w:rsid w:val="00EB43E6"/>
    <w:rsid w:val="00EB52C1"/>
    <w:rsid w:val="00EB63D9"/>
    <w:rsid w:val="00ED3B5D"/>
    <w:rsid w:val="00ED7CA1"/>
    <w:rsid w:val="00EE0CBB"/>
    <w:rsid w:val="00EE1E6D"/>
    <w:rsid w:val="00EF3083"/>
    <w:rsid w:val="00EF7CF5"/>
    <w:rsid w:val="00F01B15"/>
    <w:rsid w:val="00F13883"/>
    <w:rsid w:val="00F21D32"/>
    <w:rsid w:val="00F25B62"/>
    <w:rsid w:val="00F315DB"/>
    <w:rsid w:val="00F316E7"/>
    <w:rsid w:val="00F40B50"/>
    <w:rsid w:val="00F40CE3"/>
    <w:rsid w:val="00F560B4"/>
    <w:rsid w:val="00F571BF"/>
    <w:rsid w:val="00F57BC8"/>
    <w:rsid w:val="00F65D9C"/>
    <w:rsid w:val="00F70857"/>
    <w:rsid w:val="00F75DFB"/>
    <w:rsid w:val="00F86DE0"/>
    <w:rsid w:val="00F926E4"/>
    <w:rsid w:val="00F961A5"/>
    <w:rsid w:val="00FA18A6"/>
    <w:rsid w:val="00FA365B"/>
    <w:rsid w:val="00FC04E9"/>
    <w:rsid w:val="00FC2249"/>
    <w:rsid w:val="00FC47BE"/>
    <w:rsid w:val="00FC6045"/>
    <w:rsid w:val="00FC7E29"/>
    <w:rsid w:val="00FD1122"/>
    <w:rsid w:val="00FD15A8"/>
    <w:rsid w:val="00FD1806"/>
    <w:rsid w:val="00FD3BA8"/>
    <w:rsid w:val="00FD3FEF"/>
    <w:rsid w:val="00FD59EF"/>
    <w:rsid w:val="00FE1F56"/>
    <w:rsid w:val="00FE300B"/>
    <w:rsid w:val="00FF191E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3721"/>
  <w15:docId w15:val="{F1A909E0-265C-4681-A695-C992C3B1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rsid w:val="00615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F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3F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251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D41C8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7F29D2"/>
    <w:rPr>
      <w:b/>
      <w:bCs/>
    </w:rPr>
  </w:style>
  <w:style w:type="character" w:customStyle="1" w:styleId="A7">
    <w:name w:val="A7"/>
    <w:uiPriority w:val="99"/>
    <w:rsid w:val="003A3F2A"/>
    <w:rPr>
      <w:rFonts w:cs="Avenir Book"/>
      <w:color w:val="000000"/>
    </w:rPr>
  </w:style>
  <w:style w:type="paragraph" w:styleId="Revisione">
    <w:name w:val="Revision"/>
    <w:hidden/>
    <w:uiPriority w:val="99"/>
    <w:semiHidden/>
    <w:rsid w:val="00A57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8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19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7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7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ityri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sp-itality.it/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spitality@imagebuildin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CE69-6E9D-435A-AF31-6EC22393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Cozzarini</dc:creator>
  <cp:lastModifiedBy>Anna Cozzarini</cp:lastModifiedBy>
  <cp:revision>5</cp:revision>
  <cp:lastPrinted>2022-03-24T14:53:00Z</cp:lastPrinted>
  <dcterms:created xsi:type="dcterms:W3CDTF">2022-03-24T15:32:00Z</dcterms:created>
  <dcterms:modified xsi:type="dcterms:W3CDTF">2022-03-24T15:57:00Z</dcterms:modified>
</cp:coreProperties>
</file>