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F408" w14:textId="77777777" w:rsidR="002F7DCA" w:rsidRDefault="002F7DCA" w:rsidP="002F7DCA">
      <w:pPr>
        <w:shd w:val="clear" w:color="auto" w:fill="FFFFFF"/>
        <w:spacing w:after="0" w:line="240" w:lineRule="auto"/>
        <w:jc w:val="center"/>
        <w:rPr>
          <w:rFonts w:ascii="Open Sans" w:hAnsi="Open Sans" w:cs="Open Sans"/>
          <w:b/>
          <w:bCs/>
          <w:sz w:val="26"/>
          <w:szCs w:val="26"/>
        </w:rPr>
      </w:pPr>
      <w:r>
        <w:rPr>
          <w:rFonts w:ascii="Open Sans" w:hAnsi="Open Sans" w:cs="Open Sans"/>
          <w:b/>
          <w:bCs/>
          <w:color w:val="000000"/>
          <w:sz w:val="26"/>
          <w:szCs w:val="26"/>
        </w:rPr>
        <w:t>SOLOBIRRA 2022:</w:t>
      </w:r>
    </w:p>
    <w:p w14:paraId="1149BF22" w14:textId="748B82D0" w:rsidR="002F7DCA" w:rsidRDefault="002F7DCA" w:rsidP="002F7DCA">
      <w:pPr>
        <w:shd w:val="clear" w:color="auto" w:fill="FFFFFF"/>
        <w:spacing w:after="0" w:line="240" w:lineRule="auto"/>
        <w:jc w:val="center"/>
        <w:rPr>
          <w:rFonts w:ascii="Open Sans" w:hAnsi="Open Sans" w:cs="Open Sans"/>
          <w:b/>
          <w:bCs/>
          <w:sz w:val="26"/>
          <w:szCs w:val="26"/>
          <w:lang w:eastAsia="en-US"/>
        </w:rPr>
      </w:pPr>
      <w:r>
        <w:rPr>
          <w:rFonts w:ascii="Open Sans" w:hAnsi="Open Sans" w:cs="Open Sans"/>
          <w:b/>
          <w:bCs/>
          <w:color w:val="000000"/>
          <w:sz w:val="26"/>
          <w:szCs w:val="26"/>
        </w:rPr>
        <w:t xml:space="preserve">ANCORA POCHI GIORNI PER LE ISCRIZIONI AI CONTEST BRASSICOLI </w:t>
      </w:r>
    </w:p>
    <w:p w14:paraId="5536483A" w14:textId="3AFCDC0B" w:rsidR="002F7DCA" w:rsidRDefault="002F7DCA" w:rsidP="002F7DCA">
      <w:pPr>
        <w:shd w:val="clear" w:color="auto" w:fill="FFFFFF"/>
        <w:spacing w:after="0" w:line="240" w:lineRule="auto"/>
        <w:jc w:val="center"/>
        <w:rPr>
          <w:rFonts w:ascii="Open Sans" w:hAnsi="Open Sans" w:cs="Open Sans"/>
          <w:b/>
          <w:bCs/>
          <w:sz w:val="26"/>
          <w:szCs w:val="26"/>
        </w:rPr>
      </w:pPr>
    </w:p>
    <w:p w14:paraId="1E7DC0D9" w14:textId="77777777" w:rsidR="002F7DCA" w:rsidRDefault="002F7DCA" w:rsidP="002F7DCA">
      <w:pPr>
        <w:spacing w:after="0" w:line="240" w:lineRule="auto"/>
        <w:jc w:val="both"/>
      </w:pPr>
    </w:p>
    <w:p w14:paraId="595C0E43" w14:textId="30963E2F" w:rsidR="002F7DCA" w:rsidRDefault="002F7DCA" w:rsidP="002F7DCA">
      <w:pPr>
        <w:spacing w:after="0" w:line="240" w:lineRule="auto"/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i/>
          <w:iCs/>
          <w:sz w:val="24"/>
          <w:szCs w:val="24"/>
        </w:rPr>
        <w:t xml:space="preserve">Riva del Garda, </w:t>
      </w:r>
      <w:r w:rsidR="00841D30">
        <w:rPr>
          <w:rFonts w:ascii="Univers" w:hAnsi="Univers"/>
          <w:i/>
          <w:iCs/>
          <w:sz w:val="24"/>
          <w:szCs w:val="24"/>
        </w:rPr>
        <w:t>2</w:t>
      </w:r>
      <w:r>
        <w:rPr>
          <w:rFonts w:ascii="Univers" w:hAnsi="Univers"/>
          <w:i/>
          <w:iCs/>
          <w:sz w:val="24"/>
          <w:szCs w:val="24"/>
        </w:rPr>
        <w:t xml:space="preserve"> dicembre 2021</w:t>
      </w:r>
      <w:r>
        <w:rPr>
          <w:rFonts w:ascii="Univers" w:hAnsi="Univers"/>
          <w:sz w:val="24"/>
          <w:szCs w:val="24"/>
        </w:rPr>
        <w:t xml:space="preserve"> – Restano ancora pochi giorni</w:t>
      </w:r>
      <w:r>
        <w:rPr>
          <w:rFonts w:ascii="Univers" w:hAnsi="Univers"/>
          <w:b/>
          <w:bCs/>
          <w:sz w:val="24"/>
          <w:szCs w:val="24"/>
        </w:rPr>
        <w:t xml:space="preserve"> per iscrivere </w:t>
      </w:r>
      <w:r w:rsidR="00FF49DE">
        <w:rPr>
          <w:rFonts w:ascii="Univers" w:hAnsi="Univers"/>
          <w:sz w:val="24"/>
          <w:szCs w:val="24"/>
        </w:rPr>
        <w:t>birre artigianali</w:t>
      </w:r>
      <w:r>
        <w:rPr>
          <w:rFonts w:ascii="Univers" w:hAnsi="Univers"/>
          <w:sz w:val="24"/>
          <w:szCs w:val="24"/>
        </w:rPr>
        <w:t>, etichette e packaging</w:t>
      </w:r>
      <w:r>
        <w:rPr>
          <w:rFonts w:ascii="Univers" w:hAnsi="Univers"/>
          <w:b/>
          <w:bCs/>
          <w:sz w:val="24"/>
          <w:szCs w:val="24"/>
        </w:rPr>
        <w:t xml:space="preserve"> ai concorsi di Solobirra 2022</w:t>
      </w:r>
      <w:r>
        <w:rPr>
          <w:rFonts w:ascii="Univers" w:hAnsi="Univers"/>
          <w:sz w:val="24"/>
          <w:szCs w:val="24"/>
        </w:rPr>
        <w:t xml:space="preserve">, l’area speciale di Hospitality - Il Salone dell’Accoglienza dedicata al </w:t>
      </w:r>
      <w:r>
        <w:rPr>
          <w:rFonts w:ascii="Univers" w:hAnsi="Univers"/>
          <w:b/>
          <w:bCs/>
          <w:sz w:val="24"/>
          <w:szCs w:val="24"/>
        </w:rPr>
        <w:t xml:space="preserve">settore </w:t>
      </w:r>
      <w:proofErr w:type="spellStart"/>
      <w:r>
        <w:rPr>
          <w:rFonts w:ascii="Univers" w:hAnsi="Univers"/>
          <w:b/>
          <w:bCs/>
          <w:sz w:val="24"/>
          <w:szCs w:val="24"/>
        </w:rPr>
        <w:t>brassicolo</w:t>
      </w:r>
      <w:proofErr w:type="spellEnd"/>
      <w:r>
        <w:rPr>
          <w:rFonts w:ascii="Univers" w:hAnsi="Univers"/>
          <w:b/>
          <w:bCs/>
          <w:sz w:val="24"/>
          <w:szCs w:val="24"/>
        </w:rPr>
        <w:t xml:space="preserve"> artigianale</w:t>
      </w:r>
      <w:r>
        <w:rPr>
          <w:rFonts w:ascii="Univers" w:hAnsi="Univers"/>
          <w:sz w:val="24"/>
          <w:szCs w:val="24"/>
        </w:rPr>
        <w:t xml:space="preserve">. </w:t>
      </w:r>
    </w:p>
    <w:p w14:paraId="3B9BFA7B" w14:textId="77777777" w:rsidR="002F7DCA" w:rsidRDefault="002F7DCA" w:rsidP="002F7DCA">
      <w:pPr>
        <w:spacing w:after="0" w:line="240" w:lineRule="auto"/>
        <w:jc w:val="both"/>
        <w:rPr>
          <w:rFonts w:ascii="Univers" w:hAnsi="Univers"/>
          <w:sz w:val="24"/>
          <w:szCs w:val="24"/>
        </w:rPr>
      </w:pPr>
    </w:p>
    <w:p w14:paraId="69E507DD" w14:textId="3F072CE5" w:rsidR="002F7DCA" w:rsidRDefault="00FF49DE" w:rsidP="002F7DCA">
      <w:pPr>
        <w:spacing w:after="0" w:line="240" w:lineRule="auto"/>
        <w:jc w:val="both"/>
        <w:rPr>
          <w:rFonts w:ascii="Univers" w:hAnsi="Univers"/>
          <w:b/>
          <w:bCs/>
          <w:sz w:val="24"/>
          <w:szCs w:val="24"/>
        </w:rPr>
      </w:pPr>
      <w:r>
        <w:rPr>
          <w:rFonts w:ascii="Univers" w:hAnsi="Univers"/>
          <w:sz w:val="24"/>
          <w:szCs w:val="24"/>
        </w:rPr>
        <w:t>È</w:t>
      </w:r>
      <w:r w:rsidR="002F7DCA">
        <w:rPr>
          <w:rFonts w:ascii="Univers" w:hAnsi="Univers"/>
          <w:sz w:val="24"/>
          <w:szCs w:val="24"/>
        </w:rPr>
        <w:t xml:space="preserve"> fissata per il </w:t>
      </w:r>
      <w:r w:rsidR="002F7DCA">
        <w:rPr>
          <w:rFonts w:ascii="Univers" w:hAnsi="Univers"/>
          <w:b/>
          <w:bCs/>
          <w:sz w:val="24"/>
          <w:szCs w:val="24"/>
        </w:rPr>
        <w:t>19 dicembre</w:t>
      </w:r>
      <w:r w:rsidR="002F7DCA">
        <w:rPr>
          <w:rFonts w:ascii="Univers" w:hAnsi="Univers"/>
          <w:sz w:val="24"/>
          <w:szCs w:val="24"/>
        </w:rPr>
        <w:t xml:space="preserve"> </w:t>
      </w:r>
      <w:r w:rsidR="002F7DCA">
        <w:rPr>
          <w:rFonts w:ascii="Univers" w:hAnsi="Univers"/>
          <w:b/>
          <w:bCs/>
          <w:sz w:val="24"/>
          <w:szCs w:val="24"/>
        </w:rPr>
        <w:t>2021</w:t>
      </w:r>
      <w:r w:rsidR="002F7DCA">
        <w:rPr>
          <w:rFonts w:ascii="Univers" w:hAnsi="Univers"/>
          <w:sz w:val="24"/>
          <w:szCs w:val="24"/>
        </w:rPr>
        <w:t xml:space="preserve"> la deadline per la presentazione delle candidature a </w:t>
      </w:r>
      <w:r w:rsidR="002F7DCA">
        <w:rPr>
          <w:rFonts w:ascii="Univers" w:hAnsi="Univers"/>
          <w:b/>
          <w:bCs/>
          <w:sz w:val="24"/>
          <w:szCs w:val="24"/>
        </w:rPr>
        <w:t xml:space="preserve">Solobirra, </w:t>
      </w:r>
      <w:r w:rsidR="002F7DCA">
        <w:rPr>
          <w:rFonts w:ascii="Univers" w:hAnsi="Univers"/>
          <w:sz w:val="24"/>
          <w:szCs w:val="24"/>
        </w:rPr>
        <w:t xml:space="preserve">il contest tecnico declinato in 24 categorie dedicato a gusto e qualità organolettiche delle birre artigianali </w:t>
      </w:r>
      <w:r w:rsidR="002F7DCA">
        <w:rPr>
          <w:rFonts w:ascii="Univers" w:hAnsi="Univers"/>
          <w:b/>
          <w:bCs/>
          <w:sz w:val="24"/>
          <w:szCs w:val="24"/>
        </w:rPr>
        <w:t>non pastorizzate e non filtrate</w:t>
      </w:r>
      <w:r w:rsidR="002F7DCA">
        <w:rPr>
          <w:rFonts w:ascii="Univers" w:hAnsi="Univers"/>
          <w:sz w:val="24"/>
          <w:szCs w:val="24"/>
        </w:rPr>
        <w:t xml:space="preserve"> realizzate da </w:t>
      </w:r>
      <w:r w:rsidR="002F7DCA">
        <w:rPr>
          <w:rFonts w:ascii="Univers" w:hAnsi="Univers"/>
          <w:b/>
          <w:bCs/>
          <w:sz w:val="24"/>
          <w:szCs w:val="24"/>
        </w:rPr>
        <w:t>Birrifici</w:t>
      </w:r>
      <w:r w:rsidR="002F7DCA">
        <w:rPr>
          <w:rFonts w:ascii="Univers" w:hAnsi="Univers"/>
          <w:sz w:val="24"/>
          <w:szCs w:val="24"/>
        </w:rPr>
        <w:t xml:space="preserve">, </w:t>
      </w:r>
      <w:r w:rsidR="002F7DCA">
        <w:rPr>
          <w:rFonts w:ascii="Univers" w:hAnsi="Univers"/>
          <w:b/>
          <w:bCs/>
          <w:sz w:val="24"/>
          <w:szCs w:val="24"/>
        </w:rPr>
        <w:t xml:space="preserve">Beer </w:t>
      </w:r>
      <w:proofErr w:type="spellStart"/>
      <w:r w:rsidR="002F7DCA">
        <w:rPr>
          <w:rFonts w:ascii="Univers" w:hAnsi="Univers"/>
          <w:b/>
          <w:bCs/>
          <w:sz w:val="24"/>
          <w:szCs w:val="24"/>
        </w:rPr>
        <w:t>Firm</w:t>
      </w:r>
      <w:proofErr w:type="spellEnd"/>
      <w:r w:rsidR="002F7DCA">
        <w:rPr>
          <w:rFonts w:ascii="Univers" w:hAnsi="Univers"/>
          <w:sz w:val="24"/>
          <w:szCs w:val="24"/>
        </w:rPr>
        <w:t xml:space="preserve">, </w:t>
      </w:r>
      <w:proofErr w:type="spellStart"/>
      <w:r w:rsidR="002F7DCA">
        <w:rPr>
          <w:rFonts w:ascii="Univers" w:hAnsi="Univers"/>
          <w:b/>
          <w:bCs/>
          <w:sz w:val="24"/>
          <w:szCs w:val="24"/>
        </w:rPr>
        <w:t>Brewery</w:t>
      </w:r>
      <w:proofErr w:type="spellEnd"/>
      <w:r w:rsidR="002F7DCA">
        <w:rPr>
          <w:rFonts w:ascii="Univers" w:hAnsi="Univers"/>
          <w:b/>
          <w:bCs/>
          <w:sz w:val="24"/>
          <w:szCs w:val="24"/>
        </w:rPr>
        <w:t xml:space="preserve"> </w:t>
      </w:r>
      <w:proofErr w:type="spellStart"/>
      <w:r w:rsidR="002F7DCA">
        <w:rPr>
          <w:rFonts w:ascii="Univers" w:hAnsi="Univers"/>
          <w:b/>
          <w:bCs/>
          <w:sz w:val="24"/>
          <w:szCs w:val="24"/>
        </w:rPr>
        <w:t>Rent</w:t>
      </w:r>
      <w:proofErr w:type="spellEnd"/>
      <w:r w:rsidR="002F7DCA">
        <w:rPr>
          <w:rFonts w:ascii="Univers" w:hAnsi="Univers"/>
          <w:sz w:val="24"/>
          <w:szCs w:val="24"/>
        </w:rPr>
        <w:t xml:space="preserve"> e </w:t>
      </w:r>
      <w:proofErr w:type="spellStart"/>
      <w:r w:rsidR="002F7DCA">
        <w:rPr>
          <w:rFonts w:ascii="Univers" w:hAnsi="Univers"/>
          <w:b/>
          <w:bCs/>
          <w:sz w:val="24"/>
          <w:szCs w:val="24"/>
        </w:rPr>
        <w:t>Brew</w:t>
      </w:r>
      <w:proofErr w:type="spellEnd"/>
      <w:r w:rsidR="002F7DCA">
        <w:rPr>
          <w:rFonts w:ascii="Univers" w:hAnsi="Univers"/>
          <w:b/>
          <w:bCs/>
          <w:sz w:val="24"/>
          <w:szCs w:val="24"/>
        </w:rPr>
        <w:t xml:space="preserve"> Pub.</w:t>
      </w:r>
      <w:r w:rsidR="002F7DCA">
        <w:rPr>
          <w:rFonts w:ascii="Univers" w:hAnsi="Univers"/>
          <w:sz w:val="24"/>
          <w:szCs w:val="24"/>
        </w:rPr>
        <w:t xml:space="preserve"> Una giuria di </w:t>
      </w:r>
      <w:proofErr w:type="spellStart"/>
      <w:r w:rsidR="002F7DCA">
        <w:rPr>
          <w:rFonts w:ascii="Univers" w:hAnsi="Univers"/>
          <w:sz w:val="24"/>
          <w:szCs w:val="24"/>
        </w:rPr>
        <w:t>biersommelier</w:t>
      </w:r>
      <w:proofErr w:type="spellEnd"/>
      <w:r w:rsidR="002F7DCA">
        <w:rPr>
          <w:rFonts w:ascii="Univers" w:hAnsi="Univers"/>
          <w:sz w:val="24"/>
          <w:szCs w:val="24"/>
        </w:rPr>
        <w:t xml:space="preserve"> decreterà i primi tre classificati per ogni categoria e il vincitore del premio </w:t>
      </w:r>
      <w:r w:rsidR="002F7DCA">
        <w:rPr>
          <w:rFonts w:ascii="Univers" w:hAnsi="Univers"/>
          <w:b/>
          <w:bCs/>
          <w:sz w:val="24"/>
          <w:szCs w:val="24"/>
        </w:rPr>
        <w:t>“Birra dell’anno 2022”.</w:t>
      </w:r>
    </w:p>
    <w:p w14:paraId="126B988F" w14:textId="77777777" w:rsidR="002F7DCA" w:rsidRDefault="002F7DCA" w:rsidP="002F7DCA">
      <w:pPr>
        <w:spacing w:after="0" w:line="240" w:lineRule="auto"/>
        <w:jc w:val="both"/>
        <w:rPr>
          <w:rFonts w:ascii="Univers" w:hAnsi="Univers"/>
          <w:sz w:val="24"/>
          <w:szCs w:val="24"/>
        </w:rPr>
      </w:pPr>
    </w:p>
    <w:p w14:paraId="44C84F4F" w14:textId="55259486" w:rsidR="002F7DCA" w:rsidRDefault="00FF49DE" w:rsidP="002F7DCA">
      <w:pPr>
        <w:spacing w:after="0" w:line="240" w:lineRule="auto"/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Scade</w:t>
      </w:r>
      <w:r w:rsidR="002F7DCA">
        <w:rPr>
          <w:rFonts w:ascii="Univers" w:hAnsi="Univers"/>
          <w:sz w:val="24"/>
          <w:szCs w:val="24"/>
        </w:rPr>
        <w:t xml:space="preserve"> il </w:t>
      </w:r>
      <w:r w:rsidR="002F7DCA">
        <w:rPr>
          <w:rFonts w:ascii="Univers" w:hAnsi="Univers"/>
          <w:b/>
          <w:bCs/>
          <w:sz w:val="24"/>
          <w:szCs w:val="24"/>
        </w:rPr>
        <w:t>31 dicembre 2021</w:t>
      </w:r>
      <w:r w:rsidRPr="00FF49DE">
        <w:rPr>
          <w:rFonts w:ascii="Univers" w:hAnsi="Univers"/>
          <w:sz w:val="24"/>
          <w:szCs w:val="24"/>
        </w:rPr>
        <w:t xml:space="preserve"> la candidatura</w:t>
      </w:r>
      <w:r>
        <w:rPr>
          <w:rFonts w:ascii="Univers" w:hAnsi="Univers"/>
          <w:b/>
          <w:bCs/>
          <w:sz w:val="24"/>
          <w:szCs w:val="24"/>
        </w:rPr>
        <w:t xml:space="preserve"> </w:t>
      </w:r>
      <w:r w:rsidR="004E6CDC">
        <w:rPr>
          <w:rFonts w:ascii="Univers" w:eastAsiaTheme="minorHAnsi" w:hAnsi="Univers" w:cstheme="minorBidi"/>
          <w:sz w:val="24"/>
          <w:szCs w:val="24"/>
        </w:rPr>
        <w:t>a</w:t>
      </w:r>
      <w:r>
        <w:rPr>
          <w:rFonts w:ascii="Univers" w:hAnsi="Univers"/>
          <w:sz w:val="24"/>
          <w:szCs w:val="24"/>
        </w:rPr>
        <w:t xml:space="preserve">i due concorsi grafici </w:t>
      </w:r>
      <w:r>
        <w:rPr>
          <w:rFonts w:ascii="Univers" w:hAnsi="Univers"/>
          <w:b/>
          <w:bCs/>
          <w:sz w:val="24"/>
          <w:szCs w:val="24"/>
        </w:rPr>
        <w:t>Best Label e Best Pack</w:t>
      </w:r>
      <w:r w:rsidR="004E6CDC">
        <w:rPr>
          <w:rFonts w:ascii="Univers" w:eastAsiaTheme="minorHAnsi" w:hAnsi="Univers" w:cstheme="minorBidi"/>
          <w:sz w:val="24"/>
          <w:szCs w:val="24"/>
        </w:rPr>
        <w:t xml:space="preserve">. </w:t>
      </w:r>
      <w:r w:rsidR="004E6CDC" w:rsidRPr="000F39BF">
        <w:rPr>
          <w:rFonts w:ascii="Univers" w:hAnsi="Univers"/>
          <w:b/>
          <w:bCs/>
          <w:sz w:val="24"/>
          <w:szCs w:val="24"/>
        </w:rPr>
        <w:t>St</w:t>
      </w:r>
      <w:r w:rsidR="002F7DCA">
        <w:rPr>
          <w:rFonts w:ascii="Univers" w:hAnsi="Univers"/>
          <w:b/>
          <w:bCs/>
          <w:sz w:val="24"/>
          <w:szCs w:val="24"/>
        </w:rPr>
        <w:t>udi grafici o di comunicazione, progettisti, tipografie e cartotecniche</w:t>
      </w:r>
      <w:r w:rsidR="002F7DCA">
        <w:rPr>
          <w:rFonts w:ascii="Univers" w:hAnsi="Univers"/>
          <w:sz w:val="24"/>
          <w:szCs w:val="24"/>
        </w:rPr>
        <w:t xml:space="preserve"> potranno proporre le </w:t>
      </w:r>
      <w:r w:rsidR="002F7DCA">
        <w:rPr>
          <w:rFonts w:ascii="Univers" w:hAnsi="Univers"/>
          <w:b/>
          <w:bCs/>
          <w:sz w:val="24"/>
          <w:szCs w:val="24"/>
        </w:rPr>
        <w:t xml:space="preserve">etichette e gli imballaggi </w:t>
      </w:r>
      <w:r w:rsidR="002F7DCA">
        <w:rPr>
          <w:rFonts w:ascii="Univers" w:hAnsi="Univers"/>
          <w:sz w:val="24"/>
          <w:szCs w:val="24"/>
        </w:rPr>
        <w:t xml:space="preserve">più innovativi destinati alla produzione </w:t>
      </w:r>
      <w:proofErr w:type="spellStart"/>
      <w:r w:rsidR="002F7DCA">
        <w:rPr>
          <w:rFonts w:ascii="Univers" w:hAnsi="Univers"/>
          <w:sz w:val="24"/>
          <w:szCs w:val="24"/>
        </w:rPr>
        <w:t>brassicola</w:t>
      </w:r>
      <w:proofErr w:type="spellEnd"/>
      <w:r w:rsidR="002F7DCA">
        <w:rPr>
          <w:rFonts w:ascii="Univers" w:hAnsi="Univers"/>
          <w:sz w:val="24"/>
          <w:szCs w:val="24"/>
        </w:rPr>
        <w:t xml:space="preserve"> artigianale. Entrambi i contest grafici sono realizzati in partnership con</w:t>
      </w:r>
      <w:r w:rsidR="002F7DCA">
        <w:rPr>
          <w:rFonts w:ascii="Univers" w:hAnsi="Univers"/>
          <w:b/>
          <w:bCs/>
          <w:sz w:val="24"/>
          <w:szCs w:val="24"/>
        </w:rPr>
        <w:t xml:space="preserve"> il Gruppo </w:t>
      </w:r>
      <w:proofErr w:type="spellStart"/>
      <w:r w:rsidR="002F7DCA">
        <w:rPr>
          <w:rFonts w:ascii="Univers" w:hAnsi="Univers"/>
          <w:b/>
          <w:bCs/>
          <w:sz w:val="24"/>
          <w:szCs w:val="24"/>
        </w:rPr>
        <w:t>Fedrigoni</w:t>
      </w:r>
      <w:proofErr w:type="spellEnd"/>
      <w:r w:rsidR="002F7DCA">
        <w:rPr>
          <w:rFonts w:ascii="Univers" w:hAnsi="Univers"/>
          <w:b/>
          <w:bCs/>
          <w:sz w:val="24"/>
          <w:szCs w:val="24"/>
        </w:rPr>
        <w:t xml:space="preserve">, </w:t>
      </w:r>
      <w:r w:rsidR="002F7DCA">
        <w:rPr>
          <w:rFonts w:ascii="Univers" w:hAnsi="Univers"/>
          <w:sz w:val="24"/>
          <w:szCs w:val="24"/>
        </w:rPr>
        <w:t xml:space="preserve">con le sue divisioni </w:t>
      </w:r>
      <w:proofErr w:type="spellStart"/>
      <w:r w:rsidR="002F7DCA">
        <w:rPr>
          <w:rFonts w:ascii="Univers" w:hAnsi="Univers"/>
          <w:b/>
          <w:bCs/>
          <w:sz w:val="24"/>
          <w:szCs w:val="24"/>
        </w:rPr>
        <w:t>Fedrigoni</w:t>
      </w:r>
      <w:proofErr w:type="spellEnd"/>
      <w:r w:rsidR="002F7DCA">
        <w:rPr>
          <w:rFonts w:ascii="Univers" w:hAnsi="Univers"/>
          <w:b/>
          <w:bCs/>
          <w:sz w:val="24"/>
          <w:szCs w:val="24"/>
        </w:rPr>
        <w:t xml:space="preserve"> Paper e </w:t>
      </w:r>
      <w:proofErr w:type="spellStart"/>
      <w:r w:rsidR="002F7DCA">
        <w:rPr>
          <w:rFonts w:ascii="Univers" w:hAnsi="Univers"/>
          <w:b/>
          <w:bCs/>
          <w:sz w:val="24"/>
          <w:szCs w:val="24"/>
        </w:rPr>
        <w:t>Fedrigoni</w:t>
      </w:r>
      <w:proofErr w:type="spellEnd"/>
      <w:r w:rsidR="002F7DCA">
        <w:rPr>
          <w:rFonts w:ascii="Univers" w:hAnsi="Univers"/>
          <w:b/>
          <w:bCs/>
          <w:sz w:val="24"/>
          <w:szCs w:val="24"/>
        </w:rPr>
        <w:t xml:space="preserve"> Self-</w:t>
      </w:r>
      <w:proofErr w:type="spellStart"/>
      <w:r w:rsidR="002F7DCA">
        <w:rPr>
          <w:rFonts w:ascii="Univers" w:hAnsi="Univers"/>
          <w:b/>
          <w:bCs/>
          <w:sz w:val="24"/>
          <w:szCs w:val="24"/>
        </w:rPr>
        <w:t>Adhesives</w:t>
      </w:r>
      <w:proofErr w:type="spellEnd"/>
      <w:r w:rsidR="002F7DCA">
        <w:rPr>
          <w:rFonts w:ascii="Univers" w:hAnsi="Univers"/>
          <w:sz w:val="24"/>
          <w:szCs w:val="24"/>
        </w:rPr>
        <w:t>.</w:t>
      </w:r>
    </w:p>
    <w:p w14:paraId="53976DBA" w14:textId="77777777" w:rsidR="002F7DCA" w:rsidRDefault="002F7DCA" w:rsidP="002F7DCA">
      <w:pPr>
        <w:spacing w:after="0" w:line="240" w:lineRule="auto"/>
        <w:jc w:val="both"/>
        <w:rPr>
          <w:rFonts w:ascii="Univers" w:hAnsi="Univers"/>
          <w:sz w:val="24"/>
          <w:szCs w:val="24"/>
        </w:rPr>
      </w:pPr>
    </w:p>
    <w:p w14:paraId="73596537" w14:textId="5238B302" w:rsidR="002F7DCA" w:rsidRDefault="002F7DCA" w:rsidP="002F7DCA">
      <w:pPr>
        <w:spacing w:after="0" w:line="240" w:lineRule="auto"/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b/>
          <w:bCs/>
          <w:sz w:val="24"/>
          <w:szCs w:val="24"/>
        </w:rPr>
        <w:t>La premiazione dei contest si terrà lunedì 31 gennaio 2022</w:t>
      </w:r>
      <w:r>
        <w:rPr>
          <w:rFonts w:ascii="Univers" w:hAnsi="Univers"/>
          <w:sz w:val="24"/>
          <w:szCs w:val="24"/>
        </w:rPr>
        <w:t xml:space="preserve"> al Quartiere Fieristico di Riva del Garda nell’ambito di </w:t>
      </w:r>
      <w:r>
        <w:rPr>
          <w:rFonts w:ascii="Univers" w:hAnsi="Univers"/>
          <w:b/>
          <w:bCs/>
          <w:sz w:val="24"/>
          <w:szCs w:val="24"/>
        </w:rPr>
        <w:t>Hospitality – Il Salone dell’Accoglienza</w:t>
      </w:r>
      <w:r>
        <w:rPr>
          <w:rFonts w:ascii="Univers" w:hAnsi="Univers"/>
          <w:sz w:val="24"/>
          <w:szCs w:val="24"/>
        </w:rPr>
        <w:t xml:space="preserve">, fiera italiana leader per il settore Ho.Re.Ca.. Una grande occasione di visibilità per i candidati: le birre vincitrici rimarranno esposte infatti dal </w:t>
      </w:r>
      <w:r>
        <w:rPr>
          <w:rFonts w:ascii="Univers" w:hAnsi="Univers"/>
          <w:b/>
          <w:bCs/>
          <w:sz w:val="24"/>
          <w:szCs w:val="24"/>
        </w:rPr>
        <w:t xml:space="preserve">31 gennaio al 3 febbraio 2022 </w:t>
      </w:r>
      <w:r>
        <w:rPr>
          <w:rFonts w:ascii="Univers" w:hAnsi="Univers"/>
          <w:sz w:val="24"/>
          <w:szCs w:val="24"/>
        </w:rPr>
        <w:t xml:space="preserve">nell'area Solobirra e valorizzate durante tutto l’anno nella </w:t>
      </w:r>
      <w:r>
        <w:rPr>
          <w:rFonts w:ascii="Univers" w:hAnsi="Univers"/>
          <w:b/>
          <w:bCs/>
          <w:sz w:val="24"/>
          <w:szCs w:val="24"/>
        </w:rPr>
        <w:t>vetrina online</w:t>
      </w:r>
      <w:r>
        <w:rPr>
          <w:rFonts w:ascii="Univers" w:hAnsi="Univers"/>
          <w:sz w:val="24"/>
          <w:szCs w:val="24"/>
        </w:rPr>
        <w:t xml:space="preserve"> dedicata sul sito e sui canali social della manifestazione @HospitalityRiva.</w:t>
      </w:r>
    </w:p>
    <w:p w14:paraId="478CD75B" w14:textId="77777777" w:rsidR="002F7DCA" w:rsidRDefault="002F7DCA" w:rsidP="002F7DCA">
      <w:pPr>
        <w:spacing w:after="0" w:line="240" w:lineRule="auto"/>
        <w:jc w:val="both"/>
        <w:rPr>
          <w:rFonts w:ascii="Univers" w:hAnsi="Univers"/>
          <w:sz w:val="24"/>
          <w:szCs w:val="24"/>
        </w:rPr>
      </w:pPr>
    </w:p>
    <w:p w14:paraId="012E98F3" w14:textId="54A59B89" w:rsidR="002F7DCA" w:rsidRDefault="002F7DCA" w:rsidP="002F7DCA">
      <w:pPr>
        <w:spacing w:after="0" w:line="240" w:lineRule="auto"/>
        <w:jc w:val="both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Il </w:t>
      </w:r>
      <w:r>
        <w:rPr>
          <w:rFonts w:ascii="Univers" w:hAnsi="Univers"/>
          <w:b/>
          <w:bCs/>
          <w:sz w:val="24"/>
          <w:szCs w:val="24"/>
        </w:rPr>
        <w:t>regolamento e le modalità di iscrizione</w:t>
      </w:r>
      <w:r>
        <w:rPr>
          <w:rFonts w:ascii="Univers" w:hAnsi="Univers"/>
          <w:sz w:val="24"/>
          <w:szCs w:val="24"/>
        </w:rPr>
        <w:t xml:space="preserve"> sono disponibili nella </w:t>
      </w:r>
      <w:hyperlink r:id="rId7" w:history="1">
        <w:r>
          <w:rPr>
            <w:rStyle w:val="Collegamentoipertestuale"/>
            <w:rFonts w:ascii="Univers" w:hAnsi="Univers"/>
            <w:color w:val="0000FF"/>
            <w:sz w:val="24"/>
            <w:szCs w:val="24"/>
          </w:rPr>
          <w:t xml:space="preserve">pagina web di </w:t>
        </w:r>
        <w:proofErr w:type="spellStart"/>
        <w:r>
          <w:rPr>
            <w:rStyle w:val="Collegamentoipertestuale"/>
            <w:rFonts w:ascii="Univers" w:hAnsi="Univers"/>
            <w:color w:val="0000FF"/>
            <w:sz w:val="24"/>
            <w:szCs w:val="24"/>
          </w:rPr>
          <w:t>Solobirra</w:t>
        </w:r>
        <w:proofErr w:type="spellEnd"/>
      </w:hyperlink>
      <w:r>
        <w:rPr>
          <w:rFonts w:ascii="Univers" w:hAnsi="Univers"/>
          <w:sz w:val="24"/>
          <w:szCs w:val="24"/>
        </w:rPr>
        <w:t xml:space="preserve"> o sulla piattaforma </w:t>
      </w:r>
      <w:proofErr w:type="spellStart"/>
      <w:r>
        <w:rPr>
          <w:rFonts w:ascii="Univers" w:hAnsi="Univers"/>
          <w:sz w:val="24"/>
          <w:szCs w:val="24"/>
        </w:rPr>
        <w:t>Eventbrite</w:t>
      </w:r>
      <w:proofErr w:type="spellEnd"/>
      <w:r>
        <w:rPr>
          <w:rFonts w:ascii="Univers" w:hAnsi="Univers"/>
          <w:sz w:val="24"/>
          <w:szCs w:val="24"/>
        </w:rPr>
        <w:t xml:space="preserve">. </w:t>
      </w:r>
    </w:p>
    <w:p w14:paraId="73AE626A" w14:textId="77777777" w:rsidR="002F7DCA" w:rsidRDefault="002F7DCA" w:rsidP="002F7DCA">
      <w:pPr>
        <w:spacing w:after="0" w:line="240" w:lineRule="auto"/>
        <w:jc w:val="both"/>
        <w:rPr>
          <w:rFonts w:ascii="Univers" w:hAnsi="Univers"/>
          <w:b/>
          <w:bCs/>
          <w:sz w:val="24"/>
          <w:szCs w:val="24"/>
        </w:rPr>
      </w:pPr>
    </w:p>
    <w:p w14:paraId="040268EF" w14:textId="54B029B1" w:rsidR="002F7DCA" w:rsidRDefault="002F7DCA" w:rsidP="002F7DCA">
      <w:pPr>
        <w:spacing w:after="0" w:line="240" w:lineRule="auto"/>
        <w:jc w:val="both"/>
        <w:rPr>
          <w:rFonts w:ascii="Univers" w:hAnsi="Univers"/>
          <w:sz w:val="24"/>
          <w:szCs w:val="24"/>
          <w:lang w:val="nl-NL"/>
        </w:rPr>
      </w:pPr>
      <w:proofErr w:type="spellStart"/>
      <w:r>
        <w:rPr>
          <w:rFonts w:ascii="Univers" w:hAnsi="Univers"/>
          <w:b/>
          <w:bCs/>
          <w:sz w:val="24"/>
          <w:szCs w:val="24"/>
          <w:lang w:val="nl-NL"/>
        </w:rPr>
        <w:t>Solobirra</w:t>
      </w:r>
      <w:proofErr w:type="spellEnd"/>
      <w:r>
        <w:rPr>
          <w:rFonts w:ascii="Univers" w:hAnsi="Univers"/>
          <w:b/>
          <w:bCs/>
          <w:sz w:val="24"/>
          <w:szCs w:val="24"/>
          <w:lang w:val="nl-NL"/>
        </w:rPr>
        <w:t xml:space="preserve"> 2022; </w:t>
      </w:r>
      <w:r>
        <w:fldChar w:fldCharType="begin"/>
      </w:r>
      <w:r w:rsidRPr="00841D30">
        <w:rPr>
          <w:lang w:val="nl-NL"/>
        </w:rPr>
        <w:instrText xml:space="preserve"> HYPERLINK "https://bit.ly/30fo8aN" </w:instrText>
      </w:r>
      <w:r>
        <w:fldChar w:fldCharType="separate"/>
      </w:r>
      <w:r>
        <w:rPr>
          <w:rStyle w:val="Collegamentoipertestuale"/>
          <w:rFonts w:ascii="Univers" w:hAnsi="Univers"/>
          <w:b/>
          <w:bCs/>
          <w:color w:val="0000FF"/>
          <w:sz w:val="24"/>
          <w:szCs w:val="24"/>
          <w:lang w:val="nl-NL"/>
        </w:rPr>
        <w:t>https://bit.ly/30fo8aN</w:t>
      </w:r>
      <w:r>
        <w:fldChar w:fldCharType="end"/>
      </w:r>
      <w:r w:rsidRPr="00841D30">
        <w:rPr>
          <w:rFonts w:ascii="Univers" w:hAnsi="Univers"/>
          <w:b/>
          <w:bCs/>
          <w:sz w:val="24"/>
          <w:szCs w:val="24"/>
          <w:lang w:val="nl-NL"/>
        </w:rPr>
        <w:t xml:space="preserve"> </w:t>
      </w:r>
    </w:p>
    <w:p w14:paraId="6B80518B" w14:textId="77777777" w:rsidR="002F7DCA" w:rsidRDefault="002F7DCA" w:rsidP="002F7DCA">
      <w:pPr>
        <w:spacing w:after="0" w:line="240" w:lineRule="auto"/>
        <w:jc w:val="both"/>
        <w:rPr>
          <w:rFonts w:ascii="Univers" w:hAnsi="Univers"/>
          <w:b/>
          <w:bCs/>
          <w:sz w:val="24"/>
          <w:szCs w:val="24"/>
          <w:lang w:val="nl-NL"/>
        </w:rPr>
      </w:pPr>
    </w:p>
    <w:p w14:paraId="34C52E98" w14:textId="5A4D0471" w:rsidR="002F7DCA" w:rsidRDefault="002F7DCA" w:rsidP="002F7DCA">
      <w:pPr>
        <w:spacing w:after="0" w:line="240" w:lineRule="auto"/>
        <w:jc w:val="both"/>
        <w:rPr>
          <w:rFonts w:ascii="Univers" w:hAnsi="Univers"/>
          <w:b/>
          <w:bCs/>
          <w:sz w:val="24"/>
          <w:szCs w:val="24"/>
          <w:lang w:val="nl-NL"/>
        </w:rPr>
      </w:pPr>
      <w:r>
        <w:rPr>
          <w:rFonts w:ascii="Univers" w:hAnsi="Univers"/>
          <w:b/>
          <w:bCs/>
          <w:sz w:val="24"/>
          <w:szCs w:val="24"/>
          <w:lang w:val="nl-NL"/>
        </w:rPr>
        <w:t xml:space="preserve">Best Label 2022; </w:t>
      </w:r>
      <w:r>
        <w:fldChar w:fldCharType="begin"/>
      </w:r>
      <w:r w:rsidRPr="00841D30">
        <w:rPr>
          <w:lang w:val="nl-NL"/>
        </w:rPr>
        <w:instrText xml:space="preserve"> HYPERLINK "https://bit.ly/3iSktpU" </w:instrText>
      </w:r>
      <w:r>
        <w:fldChar w:fldCharType="separate"/>
      </w:r>
      <w:r>
        <w:rPr>
          <w:rStyle w:val="Collegamentoipertestuale"/>
          <w:rFonts w:ascii="Univers" w:hAnsi="Univers"/>
          <w:b/>
          <w:bCs/>
          <w:color w:val="0000FF"/>
          <w:sz w:val="24"/>
          <w:szCs w:val="24"/>
          <w:lang w:val="nl-NL"/>
        </w:rPr>
        <w:t>https://bit.ly/3iSktpU</w:t>
      </w:r>
      <w:r>
        <w:fldChar w:fldCharType="end"/>
      </w:r>
      <w:r w:rsidRPr="00841D30">
        <w:rPr>
          <w:rFonts w:ascii="Univers" w:hAnsi="Univers"/>
          <w:b/>
          <w:bCs/>
          <w:sz w:val="24"/>
          <w:szCs w:val="24"/>
          <w:lang w:val="nl-NL"/>
        </w:rPr>
        <w:t xml:space="preserve"> </w:t>
      </w:r>
    </w:p>
    <w:p w14:paraId="0B9942AE" w14:textId="77777777" w:rsidR="002F7DCA" w:rsidRDefault="002F7DCA" w:rsidP="002F7DCA">
      <w:pPr>
        <w:spacing w:after="0" w:line="240" w:lineRule="auto"/>
        <w:jc w:val="both"/>
        <w:rPr>
          <w:rFonts w:ascii="Univers" w:hAnsi="Univers"/>
          <w:b/>
          <w:bCs/>
          <w:sz w:val="24"/>
          <w:szCs w:val="24"/>
          <w:lang w:val="nl-NL"/>
        </w:rPr>
      </w:pPr>
    </w:p>
    <w:p w14:paraId="119FCF4D" w14:textId="57B045F4" w:rsidR="002F7DCA" w:rsidRDefault="002F7DCA" w:rsidP="002F7DCA">
      <w:pPr>
        <w:spacing w:after="0" w:line="240" w:lineRule="auto"/>
        <w:jc w:val="both"/>
        <w:rPr>
          <w:rFonts w:ascii="Univers" w:hAnsi="Univers"/>
          <w:sz w:val="24"/>
          <w:szCs w:val="24"/>
          <w:lang w:val="en-US"/>
        </w:rPr>
      </w:pPr>
      <w:r>
        <w:rPr>
          <w:rFonts w:ascii="Univers" w:hAnsi="Univers"/>
          <w:b/>
          <w:bCs/>
          <w:sz w:val="24"/>
          <w:szCs w:val="24"/>
          <w:lang w:val="en-US"/>
        </w:rPr>
        <w:t xml:space="preserve">Best Pack 2022; </w:t>
      </w:r>
      <w:r w:rsidR="006A4DDC">
        <w:fldChar w:fldCharType="begin"/>
      </w:r>
      <w:r w:rsidR="006A4DDC" w:rsidRPr="00841D30">
        <w:rPr>
          <w:lang w:val="en-US"/>
        </w:rPr>
        <w:instrText xml:space="preserve"> HYPERLINK "https://bit.ly/3BrDRBc" </w:instrText>
      </w:r>
      <w:r w:rsidR="006A4DDC">
        <w:fldChar w:fldCharType="separate"/>
      </w:r>
      <w:r>
        <w:rPr>
          <w:rStyle w:val="Collegamentoipertestuale"/>
          <w:rFonts w:ascii="Univers" w:hAnsi="Univers"/>
          <w:b/>
          <w:bCs/>
          <w:color w:val="0000FF"/>
          <w:sz w:val="24"/>
          <w:szCs w:val="24"/>
          <w:lang w:val="en-US"/>
        </w:rPr>
        <w:t>https://bit.ly/3BrDRBc</w:t>
      </w:r>
      <w:r w:rsidR="006A4DDC">
        <w:rPr>
          <w:rStyle w:val="Collegamentoipertestuale"/>
          <w:rFonts w:ascii="Univers" w:hAnsi="Univers"/>
          <w:b/>
          <w:bCs/>
          <w:color w:val="0000FF"/>
          <w:sz w:val="24"/>
          <w:szCs w:val="24"/>
          <w:lang w:val="en-US"/>
        </w:rPr>
        <w:fldChar w:fldCharType="end"/>
      </w:r>
      <w:r w:rsidRPr="002F7DCA">
        <w:rPr>
          <w:rFonts w:ascii="Univers" w:hAnsi="Univers"/>
          <w:b/>
          <w:bCs/>
          <w:sz w:val="24"/>
          <w:szCs w:val="24"/>
          <w:lang w:val="en-GB"/>
        </w:rPr>
        <w:t xml:space="preserve"> </w:t>
      </w:r>
    </w:p>
    <w:p w14:paraId="3AE07864" w14:textId="77777777" w:rsidR="002F7DCA" w:rsidRPr="002F7DCA" w:rsidRDefault="002F7DCA" w:rsidP="002F7DCA">
      <w:pPr>
        <w:spacing w:after="0" w:line="240" w:lineRule="auto"/>
        <w:jc w:val="both"/>
        <w:rPr>
          <w:rStyle w:val="Collegamentoipertestuale"/>
          <w:lang w:val="en-GB"/>
        </w:rPr>
      </w:pPr>
    </w:p>
    <w:p w14:paraId="50776FBD" w14:textId="77777777" w:rsidR="002F7DCA" w:rsidRPr="002F7DCA" w:rsidRDefault="002F7DCA" w:rsidP="002F7DCA">
      <w:pPr>
        <w:spacing w:after="0" w:line="240" w:lineRule="auto"/>
        <w:jc w:val="both"/>
        <w:rPr>
          <w:rFonts w:ascii="Open Sans" w:hAnsi="Open Sans" w:cs="Open Sans"/>
          <w:sz w:val="28"/>
          <w:szCs w:val="28"/>
          <w:lang w:val="en-GB"/>
        </w:rPr>
      </w:pPr>
    </w:p>
    <w:p w14:paraId="11069695" w14:textId="3DCD972C" w:rsidR="002F7DCA" w:rsidRDefault="002F7DCA" w:rsidP="002F7DCA">
      <w:pPr>
        <w:spacing w:after="0" w:line="240" w:lineRule="auto"/>
        <w:jc w:val="both"/>
        <w:rPr>
          <w:rFonts w:ascii="Open Sans" w:hAnsi="Open Sans" w:cs="Open Sans"/>
          <w:sz w:val="28"/>
          <w:szCs w:val="28"/>
          <w:lang w:val="en-US"/>
        </w:rPr>
      </w:pPr>
    </w:p>
    <w:p w14:paraId="132D458F" w14:textId="4AD238DE" w:rsidR="00794293" w:rsidRDefault="00794293" w:rsidP="002F7DCA">
      <w:pPr>
        <w:spacing w:after="0" w:line="240" w:lineRule="auto"/>
        <w:jc w:val="both"/>
        <w:rPr>
          <w:rFonts w:ascii="Open Sans" w:hAnsi="Open Sans" w:cs="Open Sans"/>
          <w:sz w:val="28"/>
          <w:szCs w:val="28"/>
          <w:lang w:val="en-US"/>
        </w:rPr>
      </w:pPr>
    </w:p>
    <w:p w14:paraId="7DDC8625" w14:textId="77777777" w:rsidR="00794293" w:rsidRDefault="00794293" w:rsidP="002F7DCA">
      <w:pPr>
        <w:spacing w:after="0" w:line="240" w:lineRule="auto"/>
        <w:jc w:val="both"/>
        <w:rPr>
          <w:rFonts w:ascii="Open Sans" w:hAnsi="Open Sans" w:cs="Open Sans"/>
          <w:sz w:val="28"/>
          <w:szCs w:val="28"/>
          <w:lang w:val="en-US"/>
        </w:rPr>
      </w:pPr>
    </w:p>
    <w:p w14:paraId="44CB7B57" w14:textId="50B4A694" w:rsidR="002F7DCA" w:rsidRDefault="002F7DCA" w:rsidP="002F7DCA">
      <w:pPr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Informazioni su </w:t>
      </w:r>
      <w:hyperlink r:id="rId8" w:history="1">
        <w:r>
          <w:rPr>
            <w:rStyle w:val="Collegamentoipertestuale"/>
            <w:rFonts w:ascii="Open Sans" w:hAnsi="Open Sans" w:cs="Open Sans"/>
            <w:b/>
            <w:bCs/>
            <w:sz w:val="20"/>
            <w:szCs w:val="20"/>
          </w:rPr>
          <w:t>Hospitality – Il Salone dell’Accoglienza</w:t>
        </w:r>
      </w:hyperlink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4D478EB3" w14:textId="77777777" w:rsidR="002F7DCA" w:rsidRDefault="002F7DCA" w:rsidP="002F7DCA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Organizzata da Riva del Garda </w:t>
      </w:r>
      <w:proofErr w:type="spellStart"/>
      <w:r>
        <w:rPr>
          <w:rFonts w:ascii="Open Sans" w:hAnsi="Open Sans" w:cs="Open Sans"/>
          <w:sz w:val="20"/>
          <w:szCs w:val="20"/>
        </w:rPr>
        <w:t>Fierecongressi</w:t>
      </w:r>
      <w:proofErr w:type="spellEnd"/>
      <w:r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>
        <w:rPr>
          <w:rFonts w:ascii="Open Sans" w:hAnsi="Open Sans" w:cs="Open Sans"/>
          <w:sz w:val="20"/>
          <w:szCs w:val="20"/>
        </w:rPr>
        <w:t>Hospitality</w:t>
      </w:r>
      <w:proofErr w:type="spellEnd"/>
      <w:r>
        <w:rPr>
          <w:rFonts w:ascii="Open Sans" w:hAnsi="Open Sans" w:cs="Open Sans"/>
          <w:sz w:val="20"/>
          <w:szCs w:val="20"/>
        </w:rPr>
        <w:t xml:space="preserve"> - già Expo Riva Hotel - vanta una superficie espositiva di oltre 40.000 metri quadrati. Nell’edizione 2020, il Salone ha registrato numeri record: 561 espositori, 21.431 operatori professionisti e più di 28.500 visitatori. A febbraio 2021 si è svolta online Hospitality Digital Space, edizione eccezionale della fiera, dedicata alla formazione e all’aggiornamento del mondo </w:t>
      </w:r>
      <w:proofErr w:type="spellStart"/>
      <w:r>
        <w:rPr>
          <w:rFonts w:ascii="Open Sans" w:hAnsi="Open Sans" w:cs="Open Sans"/>
          <w:sz w:val="20"/>
          <w:szCs w:val="20"/>
        </w:rPr>
        <w:t>Ho.Re.Ca.,spazio</w:t>
      </w:r>
      <w:proofErr w:type="spellEnd"/>
      <w:r>
        <w:rPr>
          <w:rFonts w:ascii="Open Sans" w:hAnsi="Open Sans" w:cs="Open Sans"/>
          <w:sz w:val="20"/>
          <w:szCs w:val="20"/>
        </w:rPr>
        <w:t xml:space="preserve"> virtuale dinamico di aziende specializzate e un palinsesto di oltre 80 eventi formativi gratuiti. </w:t>
      </w:r>
    </w:p>
    <w:p w14:paraId="4D3A378D" w14:textId="77777777" w:rsidR="002F7DCA" w:rsidRDefault="002F7DCA" w:rsidP="002F7DCA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La 46esima edizione torna in presenza a Riva del Garda, dal 31 gennaio al 3 febbraio 2022. </w:t>
      </w:r>
    </w:p>
    <w:p w14:paraId="4D7203D9" w14:textId="3D676484" w:rsidR="002F7DCA" w:rsidRDefault="006A4DDC" w:rsidP="002F7DCA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  <w:hyperlink r:id="rId9" w:history="1">
        <w:r w:rsidR="002F7DCA">
          <w:rPr>
            <w:rStyle w:val="Collegamentoipertestuale"/>
            <w:rFonts w:ascii="Open Sans" w:hAnsi="Open Sans" w:cs="Open Sans"/>
            <w:color w:val="0000FF"/>
            <w:sz w:val="20"/>
            <w:szCs w:val="20"/>
          </w:rPr>
          <w:t>www.hospitalityriva.it</w:t>
        </w:r>
      </w:hyperlink>
      <w:r w:rsidR="002F7DCA">
        <w:rPr>
          <w:rFonts w:ascii="Open Sans" w:hAnsi="Open Sans" w:cs="Open Sans"/>
          <w:sz w:val="20"/>
          <w:szCs w:val="20"/>
        </w:rPr>
        <w:t xml:space="preserve"> @HospitalityRiva </w:t>
      </w:r>
    </w:p>
    <w:p w14:paraId="2A0A7DB1" w14:textId="77777777" w:rsidR="002F7DCA" w:rsidRDefault="002F7DCA" w:rsidP="002F7DCA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6F84AB51" w14:textId="77777777" w:rsidR="002F7DCA" w:rsidRDefault="002F7DCA" w:rsidP="002F7DCA">
      <w:pPr>
        <w:spacing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 xml:space="preserve">Contatti: </w:t>
      </w:r>
    </w:p>
    <w:p w14:paraId="4FAD2F39" w14:textId="77777777" w:rsidR="002F7DCA" w:rsidRDefault="002F7DCA" w:rsidP="002F7DCA">
      <w:pPr>
        <w:spacing w:after="0" w:line="240" w:lineRule="auto"/>
        <w:jc w:val="both"/>
        <w:rPr>
          <w:rFonts w:ascii="Open Sans" w:hAnsi="Open Sans" w:cs="Open Sans"/>
          <w:sz w:val="20"/>
          <w:szCs w:val="20"/>
          <w:lang w:val="en-GB"/>
        </w:rPr>
      </w:pPr>
      <w:proofErr w:type="spellStart"/>
      <w:r>
        <w:rPr>
          <w:rFonts w:ascii="Open Sans" w:hAnsi="Open Sans" w:cs="Open Sans"/>
          <w:sz w:val="20"/>
          <w:szCs w:val="20"/>
          <w:lang w:val="en-GB"/>
        </w:rPr>
        <w:t>Ufficio</w:t>
      </w:r>
      <w:proofErr w:type="spellEnd"/>
      <w:r>
        <w:rPr>
          <w:rFonts w:ascii="Open Sans" w:hAnsi="Open Sans" w:cs="Open Sans"/>
          <w:sz w:val="20"/>
          <w:szCs w:val="20"/>
          <w:lang w:val="en-GB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  <w:lang w:val="en-GB"/>
        </w:rPr>
        <w:t>stampa</w:t>
      </w:r>
      <w:proofErr w:type="spellEnd"/>
      <w:r>
        <w:rPr>
          <w:rFonts w:ascii="Open Sans" w:hAnsi="Open Sans" w:cs="Open Sans"/>
          <w:sz w:val="20"/>
          <w:szCs w:val="20"/>
          <w:lang w:val="en-GB"/>
        </w:rPr>
        <w:t xml:space="preserve"> Hospitality - Image Building </w:t>
      </w:r>
    </w:p>
    <w:p w14:paraId="41F96DA8" w14:textId="67A47FF5" w:rsidR="002F7DCA" w:rsidRDefault="002F7DCA" w:rsidP="002F7DCA">
      <w:pPr>
        <w:spacing w:after="0" w:line="240" w:lineRule="auto"/>
        <w:jc w:val="both"/>
        <w:rPr>
          <w:rFonts w:ascii="Open Sans" w:hAnsi="Open Sans" w:cs="Open Sans"/>
          <w:sz w:val="20"/>
          <w:szCs w:val="20"/>
          <w:lang w:val="en-GB"/>
        </w:rPr>
      </w:pPr>
      <w:r>
        <w:rPr>
          <w:rFonts w:ascii="Open Sans" w:hAnsi="Open Sans" w:cs="Open Sans"/>
          <w:sz w:val="20"/>
          <w:szCs w:val="20"/>
          <w:lang w:val="en-GB"/>
        </w:rPr>
        <w:t xml:space="preserve">Tel. 02 89011300; Mailto: </w:t>
      </w:r>
      <w:hyperlink r:id="rId10" w:history="1">
        <w:r>
          <w:rPr>
            <w:rStyle w:val="Collegamentoipertestuale"/>
            <w:rFonts w:ascii="Open Sans" w:hAnsi="Open Sans" w:cs="Open Sans"/>
            <w:sz w:val="20"/>
            <w:szCs w:val="20"/>
            <w:lang w:val="en-GB"/>
          </w:rPr>
          <w:t>hospitality@imagebuilding.it</w:t>
        </w:r>
      </w:hyperlink>
      <w:r w:rsidRPr="002F7DCA">
        <w:rPr>
          <w:rFonts w:ascii="Open Sans" w:hAnsi="Open Sans" w:cs="Open Sans"/>
          <w:sz w:val="20"/>
          <w:szCs w:val="20"/>
          <w:lang w:val="en-GB"/>
        </w:rPr>
        <w:t xml:space="preserve"> </w:t>
      </w:r>
    </w:p>
    <w:p w14:paraId="41318109" w14:textId="233017E7" w:rsidR="00350761" w:rsidRDefault="00350761" w:rsidP="002F7DC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</w:p>
    <w:p w14:paraId="0711C666" w14:textId="77777777" w:rsidR="00350761" w:rsidRPr="003F6048" w:rsidRDefault="00350761" w:rsidP="002F7DC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</w:p>
    <w:p w14:paraId="1FF8057B" w14:textId="77777777" w:rsidR="003A5ACB" w:rsidRPr="003F6048" w:rsidRDefault="003A5ACB" w:rsidP="002F7DC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</w:p>
    <w:p w14:paraId="08F6F15D" w14:textId="23802F5F" w:rsidR="003A5ACB" w:rsidRPr="00AE3F0E" w:rsidRDefault="008E5459" w:rsidP="002F7DCA">
      <w:pPr>
        <w:spacing w:after="0" w:line="240" w:lineRule="auto"/>
        <w:jc w:val="both"/>
        <w:rPr>
          <w:rFonts w:ascii="Open Sans" w:eastAsia="Open Sans" w:hAnsi="Open Sans" w:cs="Open Sans"/>
          <w:color w:val="000000"/>
          <w:sz w:val="24"/>
          <w:szCs w:val="24"/>
          <w:lang w:val="en-US"/>
        </w:rPr>
      </w:pPr>
      <w:r w:rsidRPr="00472AE1">
        <w:rPr>
          <w:rFonts w:ascii="Open Sans" w:eastAsia="Open Sans" w:hAnsi="Open Sans" w:cs="Open Sans"/>
          <w:color w:val="000000"/>
          <w:sz w:val="24"/>
          <w:szCs w:val="24"/>
          <w:lang w:val="en-GB"/>
        </w:rPr>
        <w:br/>
      </w:r>
    </w:p>
    <w:p w14:paraId="049640AD" w14:textId="77777777" w:rsidR="003A5ACB" w:rsidRPr="003F6048" w:rsidRDefault="003A5ACB" w:rsidP="002F7DCA">
      <w:pPr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  <w:lang w:val="en-GB"/>
        </w:rPr>
      </w:pPr>
    </w:p>
    <w:sectPr w:rsidR="003A5ACB" w:rsidRPr="003F6048">
      <w:headerReference w:type="default" r:id="rId11"/>
      <w:footerReference w:type="default" r:id="rId12"/>
      <w:pgSz w:w="11900" w:h="16840"/>
      <w:pgMar w:top="2977" w:right="851" w:bottom="1560" w:left="851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96B0" w14:textId="77777777" w:rsidR="006A4DDC" w:rsidRDefault="006A4DDC">
      <w:pPr>
        <w:spacing w:after="0" w:line="240" w:lineRule="auto"/>
      </w:pPr>
      <w:r>
        <w:separator/>
      </w:r>
    </w:p>
  </w:endnote>
  <w:endnote w:type="continuationSeparator" w:id="0">
    <w:p w14:paraId="3EB8F366" w14:textId="77777777" w:rsidR="006A4DDC" w:rsidRDefault="006A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CCF1" w14:textId="77777777" w:rsidR="003A5ACB" w:rsidRDefault="008E545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F6048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4B09A663" wp14:editId="4C4100BA">
          <wp:simplePos x="0" y="0"/>
          <wp:positionH relativeFrom="column">
            <wp:posOffset>4</wp:posOffset>
          </wp:positionH>
          <wp:positionV relativeFrom="paragraph">
            <wp:posOffset>-292732</wp:posOffset>
          </wp:positionV>
          <wp:extent cx="1327150" cy="50800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6418" t="25481" r="76384" b="36058"/>
                  <a:stretch>
                    <a:fillRect/>
                  </a:stretch>
                </pic:blipFill>
                <pic:spPr>
                  <a:xfrm>
                    <a:off x="0" y="0"/>
                    <a:ext cx="132715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FA0394" w14:textId="77777777" w:rsidR="003A5ACB" w:rsidRDefault="003A5AC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88135" w14:textId="77777777" w:rsidR="006A4DDC" w:rsidRDefault="006A4DDC">
      <w:pPr>
        <w:spacing w:after="0" w:line="240" w:lineRule="auto"/>
      </w:pPr>
      <w:r>
        <w:separator/>
      </w:r>
    </w:p>
  </w:footnote>
  <w:footnote w:type="continuationSeparator" w:id="0">
    <w:p w14:paraId="394CBAED" w14:textId="77777777" w:rsidR="006A4DDC" w:rsidRDefault="006A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0358" w14:textId="43A5ECDF" w:rsidR="003A5ACB" w:rsidRDefault="00DD28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72C5C892" wp14:editId="0710DB11">
          <wp:simplePos x="0" y="0"/>
          <wp:positionH relativeFrom="column">
            <wp:posOffset>-143510</wp:posOffset>
          </wp:positionH>
          <wp:positionV relativeFrom="paragraph">
            <wp:posOffset>88265</wp:posOffset>
          </wp:positionV>
          <wp:extent cx="1569720" cy="1569720"/>
          <wp:effectExtent l="0" t="0" r="0" b="0"/>
          <wp:wrapNone/>
          <wp:docPr id="5" name="image1.png" descr="Immagine che contiene grafica vettorial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grafica vettoriale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9720" cy="1569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CF04CC" wp14:editId="7EE0703A">
              <wp:simplePos x="0" y="0"/>
              <wp:positionH relativeFrom="column">
                <wp:posOffset>1764665</wp:posOffset>
              </wp:positionH>
              <wp:positionV relativeFrom="paragraph">
                <wp:posOffset>1185545</wp:posOffset>
              </wp:positionV>
              <wp:extent cx="4715510" cy="0"/>
              <wp:effectExtent l="38100" t="38100" r="66040" b="95250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5510" cy="0"/>
                      </a:xfrm>
                      <a:prstGeom prst="line">
                        <a:avLst/>
                      </a:prstGeom>
                      <a:ln>
                        <a:solidFill>
                          <a:srgbClr val="A2272A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E5F589" id="Connettore dirit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95pt,93.35pt" to="510.25pt,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" strokecolor="#a2272a" strokeweight="2pt">
              <v:shadow on="t" color="black" opacity="24903f" origin=",.5" offset="0,.55556mm"/>
            </v:line>
          </w:pict>
        </mc:Fallback>
      </mc:AlternateContent>
    </w:r>
    <w:r w:rsidR="008E5459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0BBA1EC" wp14:editId="293F9C39">
              <wp:simplePos x="0" y="0"/>
              <wp:positionH relativeFrom="margin">
                <wp:posOffset>1774826</wp:posOffset>
              </wp:positionH>
              <wp:positionV relativeFrom="page">
                <wp:posOffset>1252221</wp:posOffset>
              </wp:positionV>
              <wp:extent cx="1604645" cy="360855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53203" y="3609098"/>
                        <a:ext cx="1585595" cy="34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C5B476" w14:textId="77777777" w:rsidR="003A5ACB" w:rsidRDefault="008E5459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www.hospitalityriva.it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BBA1EC" id="Rettangolo 2" o:spid="_x0000_s1026" style="position:absolute;margin-left:139.75pt;margin-top:98.6pt;width:126.35pt;height:28.4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" filled="f" stroked="f">
              <v:textbox inset="0,0,0,0">
                <w:txbxContent>
                  <w:p w14:paraId="74C5B476" w14:textId="77777777" w:rsidR="003A5ACB" w:rsidRDefault="008E5459">
                    <w:pPr>
                      <w:spacing w:after="0" w:line="219" w:lineRule="auto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>www.hospitalityriva.it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8E545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859071C" wp14:editId="53893A96">
              <wp:simplePos x="0" y="0"/>
              <wp:positionH relativeFrom="margin">
                <wp:posOffset>1755141</wp:posOffset>
              </wp:positionH>
              <wp:positionV relativeFrom="page">
                <wp:posOffset>352426</wp:posOffset>
              </wp:positionV>
              <wp:extent cx="2781300" cy="914400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64875" y="3332325"/>
                        <a:ext cx="276225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255887" w14:textId="77777777" w:rsidR="003A5ACB" w:rsidRDefault="008E5459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A2272A"/>
                              <w:sz w:val="20"/>
                            </w:rPr>
                            <w:t>46° EDIZIONE</w:t>
                          </w:r>
                        </w:p>
                        <w:p w14:paraId="7AC23544" w14:textId="77777777" w:rsidR="003A5ACB" w:rsidRDefault="008E5459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RIVA DEL GARDA</w:t>
                          </w:r>
                        </w:p>
                        <w:p w14:paraId="07826638" w14:textId="5D3ED79B" w:rsidR="003A5ACB" w:rsidRDefault="008E5459">
                          <w:pPr>
                            <w:spacing w:after="0" w:line="219" w:lineRule="auto"/>
                            <w:textDirection w:val="btLr"/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QUARTIERE FIERISTICO</w:t>
                          </w:r>
                        </w:p>
                        <w:p w14:paraId="4EE22F39" w14:textId="77777777" w:rsidR="00DD28E9" w:rsidRDefault="00DD28E9">
                          <w:pPr>
                            <w:spacing w:after="0" w:line="219" w:lineRule="auto"/>
                            <w:textDirection w:val="btLr"/>
                          </w:pPr>
                        </w:p>
                        <w:p w14:paraId="5A8A9CF5" w14:textId="77777777" w:rsidR="003A5ACB" w:rsidRDefault="008E5459">
                          <w:pPr>
                            <w:spacing w:after="0" w:line="219" w:lineRule="auto"/>
                            <w:textDirection w:val="btLr"/>
                          </w:pPr>
                          <w:r>
                            <w:rPr>
                              <w:rFonts w:ascii="Open Sans" w:eastAsia="Open Sans" w:hAnsi="Open Sans" w:cs="Open Sans"/>
                              <w:b/>
                              <w:color w:val="000000"/>
                              <w:sz w:val="20"/>
                            </w:rPr>
                            <w:t>DAL 31 GENNAIO AL 3 FEBBRAIO 2022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59071C" id="Rettangolo 1" o:spid="_x0000_s1027" style="position:absolute;margin-left:138.2pt;margin-top:27.75pt;width:219pt;height:1in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" filled="f" stroked="f">
              <v:textbox inset="0,0,0,0">
                <w:txbxContent>
                  <w:p w14:paraId="73255887" w14:textId="77777777" w:rsidR="003A5ACB" w:rsidRDefault="008E5459">
                    <w:pPr>
                      <w:spacing w:after="0" w:line="219" w:lineRule="auto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b/>
                        <w:color w:val="A2272A"/>
                        <w:sz w:val="20"/>
                      </w:rPr>
                      <w:t>46° EDIZIONE</w:t>
                    </w:r>
                  </w:p>
                  <w:p w14:paraId="7AC23544" w14:textId="77777777" w:rsidR="003A5ACB" w:rsidRDefault="008E5459">
                    <w:pPr>
                      <w:spacing w:after="0" w:line="219" w:lineRule="auto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>RIVA DEL GARDA</w:t>
                    </w:r>
                  </w:p>
                  <w:p w14:paraId="07826638" w14:textId="5D3ED79B" w:rsidR="003A5ACB" w:rsidRDefault="008E5459">
                    <w:pPr>
                      <w:spacing w:after="0" w:line="219" w:lineRule="auto"/>
                      <w:textDirection w:val="btLr"/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>QUARTIERE FIERISTICO</w:t>
                    </w:r>
                  </w:p>
                  <w:p w14:paraId="4EE22F39" w14:textId="77777777" w:rsidR="00DD28E9" w:rsidRDefault="00DD28E9">
                    <w:pPr>
                      <w:spacing w:after="0" w:line="219" w:lineRule="auto"/>
                      <w:textDirection w:val="btLr"/>
                    </w:pPr>
                  </w:p>
                  <w:p w14:paraId="5A8A9CF5" w14:textId="77777777" w:rsidR="003A5ACB" w:rsidRDefault="008E5459">
                    <w:pPr>
                      <w:spacing w:after="0" w:line="219" w:lineRule="auto"/>
                      <w:textDirection w:val="btLr"/>
                    </w:pPr>
                    <w:r>
                      <w:rPr>
                        <w:rFonts w:ascii="Open Sans" w:eastAsia="Open Sans" w:hAnsi="Open Sans" w:cs="Open Sans"/>
                        <w:b/>
                        <w:color w:val="000000"/>
                        <w:sz w:val="20"/>
                      </w:rPr>
                      <w:t>DAL 31 GENNAIO AL 3 FEBBRAIO 2022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ACB"/>
    <w:rsid w:val="00073F3D"/>
    <w:rsid w:val="000833D2"/>
    <w:rsid w:val="000B32F2"/>
    <w:rsid w:val="000D0163"/>
    <w:rsid w:val="000D6F85"/>
    <w:rsid w:val="000F39BF"/>
    <w:rsid w:val="000F70BE"/>
    <w:rsid w:val="00151BB3"/>
    <w:rsid w:val="00183B3A"/>
    <w:rsid w:val="0019105D"/>
    <w:rsid w:val="001C10B1"/>
    <w:rsid w:val="001D07F2"/>
    <w:rsid w:val="001F32F3"/>
    <w:rsid w:val="001F6EF4"/>
    <w:rsid w:val="0024091D"/>
    <w:rsid w:val="00267BA3"/>
    <w:rsid w:val="002A2D7F"/>
    <w:rsid w:val="002D5731"/>
    <w:rsid w:val="002F7DCA"/>
    <w:rsid w:val="00304DB2"/>
    <w:rsid w:val="0034136F"/>
    <w:rsid w:val="00350761"/>
    <w:rsid w:val="0035345E"/>
    <w:rsid w:val="00370000"/>
    <w:rsid w:val="00397C51"/>
    <w:rsid w:val="003A5ACB"/>
    <w:rsid w:val="003C1938"/>
    <w:rsid w:val="003F6048"/>
    <w:rsid w:val="00455981"/>
    <w:rsid w:val="00472AE1"/>
    <w:rsid w:val="004D0402"/>
    <w:rsid w:val="004E6CDC"/>
    <w:rsid w:val="005357C6"/>
    <w:rsid w:val="00537E5B"/>
    <w:rsid w:val="00554386"/>
    <w:rsid w:val="005A21F7"/>
    <w:rsid w:val="00610533"/>
    <w:rsid w:val="006122B5"/>
    <w:rsid w:val="00633A26"/>
    <w:rsid w:val="006A4DDC"/>
    <w:rsid w:val="00701925"/>
    <w:rsid w:val="0071344C"/>
    <w:rsid w:val="007621D2"/>
    <w:rsid w:val="00765BFD"/>
    <w:rsid w:val="00794293"/>
    <w:rsid w:val="007B4755"/>
    <w:rsid w:val="007E3BC3"/>
    <w:rsid w:val="008215E5"/>
    <w:rsid w:val="00841D30"/>
    <w:rsid w:val="00845FF0"/>
    <w:rsid w:val="008825BD"/>
    <w:rsid w:val="00895B80"/>
    <w:rsid w:val="008B7DAD"/>
    <w:rsid w:val="008C120F"/>
    <w:rsid w:val="008E5459"/>
    <w:rsid w:val="008F18DC"/>
    <w:rsid w:val="00913D3C"/>
    <w:rsid w:val="00914446"/>
    <w:rsid w:val="009901F1"/>
    <w:rsid w:val="009D12F6"/>
    <w:rsid w:val="00A11E2A"/>
    <w:rsid w:val="00A26252"/>
    <w:rsid w:val="00A3187B"/>
    <w:rsid w:val="00A83198"/>
    <w:rsid w:val="00A86033"/>
    <w:rsid w:val="00AA5FD1"/>
    <w:rsid w:val="00AD5386"/>
    <w:rsid w:val="00AE3F0E"/>
    <w:rsid w:val="00AF4D6E"/>
    <w:rsid w:val="00B02CFE"/>
    <w:rsid w:val="00B41CD1"/>
    <w:rsid w:val="00B4544C"/>
    <w:rsid w:val="00BA72DB"/>
    <w:rsid w:val="00BC718C"/>
    <w:rsid w:val="00C40D5F"/>
    <w:rsid w:val="00CF4F80"/>
    <w:rsid w:val="00D46146"/>
    <w:rsid w:val="00D664D0"/>
    <w:rsid w:val="00D90D16"/>
    <w:rsid w:val="00DC1D8E"/>
    <w:rsid w:val="00DD28E9"/>
    <w:rsid w:val="00E26315"/>
    <w:rsid w:val="00E37B06"/>
    <w:rsid w:val="00F02AD2"/>
    <w:rsid w:val="00F07C03"/>
    <w:rsid w:val="00F61D6C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5D2B7"/>
  <w15:docId w15:val="{6AC7396D-5A79-4D87-8828-64B8586F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A21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1F7"/>
  </w:style>
  <w:style w:type="paragraph" w:styleId="Pidipagina">
    <w:name w:val="footer"/>
    <w:basedOn w:val="Normale"/>
    <w:link w:val="PidipaginaCarattere"/>
    <w:uiPriority w:val="99"/>
    <w:unhideWhenUsed/>
    <w:rsid w:val="005A21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1F7"/>
  </w:style>
  <w:style w:type="character" w:styleId="Menzionenonrisolta">
    <w:name w:val="Unresolved Mention"/>
    <w:basedOn w:val="Carpredefinitoparagrafo"/>
    <w:uiPriority w:val="99"/>
    <w:semiHidden/>
    <w:unhideWhenUsed/>
    <w:rsid w:val="00267BA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6F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0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p-itality.it/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ospitalityriva.it/it/concorsi-solobirr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hospitality@imagebuildin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spitalityriv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CE090-A362-4705-AE87-E8DE2A6E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Cozzarini</dc:creator>
  <cp:lastModifiedBy>Marica Cabrusà</cp:lastModifiedBy>
  <cp:revision>4</cp:revision>
  <dcterms:created xsi:type="dcterms:W3CDTF">2021-11-29T13:27:00Z</dcterms:created>
  <dcterms:modified xsi:type="dcterms:W3CDTF">2021-12-02T09:22:00Z</dcterms:modified>
</cp:coreProperties>
</file>